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D4132F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de-DE"/>
        </w:rPr>
      </w:pPr>
      <w:r w:rsidRPr="00D4132F">
        <w:rPr>
          <w:lang w:val="de-DE"/>
        </w:rPr>
        <w:t xml:space="preserve">Personalvermittlung ∙ </w:t>
      </w:r>
      <w:proofErr w:type="spellStart"/>
      <w:r w:rsidRPr="00D4132F">
        <w:rPr>
          <w:lang w:val="de-DE"/>
        </w:rPr>
        <w:t>Interimmanagement</w:t>
      </w:r>
      <w:proofErr w:type="spellEnd"/>
      <w:r w:rsidRPr="00D4132F">
        <w:rPr>
          <w:lang w:val="de-DE"/>
        </w:rPr>
        <w:t xml:space="preserve"> ∙ HR Consulting ∙ HR ad </w:t>
      </w:r>
      <w:proofErr w:type="spellStart"/>
      <w:r w:rsidRPr="00D4132F">
        <w:rPr>
          <w:lang w:val="de-DE"/>
        </w:rPr>
        <w:t>interim</w:t>
      </w:r>
      <w:proofErr w:type="spellEnd"/>
    </w:p>
    <w:p w14:paraId="7DD6DABA" w14:textId="77777777" w:rsidR="00F000E6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256B48E" w14:textId="1C544DA8" w:rsidR="00E95EB8" w:rsidRPr="004D61AE" w:rsidRDefault="00E95EB8" w:rsidP="00D40309">
      <w:pPr>
        <w:shd w:val="clear" w:color="auto" w:fill="FFFFFF"/>
        <w:spacing w:after="0" w:line="210" w:lineRule="atLeast"/>
        <w:rPr>
          <w:rFonts w:ascii="Arial" w:hAnsi="Arial" w:cs="Arial"/>
          <w:lang w:val="en-GB"/>
        </w:rPr>
      </w:pPr>
      <w:r w:rsidRPr="004D61AE">
        <w:rPr>
          <w:rFonts w:ascii="Arial" w:hAnsi="Arial" w:cs="Arial"/>
          <w:lang w:val="en-GB"/>
        </w:rPr>
        <w:t>M.K.</w:t>
      </w:r>
    </w:p>
    <w:p w14:paraId="0623C248" w14:textId="77777777" w:rsidR="004D61AE" w:rsidRPr="00E95EB8" w:rsidRDefault="004D61AE" w:rsidP="004D61AE">
      <w:pPr>
        <w:tabs>
          <w:tab w:val="left" w:pos="2121"/>
        </w:tabs>
        <w:spacing w:before="76" w:line="232" w:lineRule="auto"/>
        <w:ind w:left="1416" w:right="846" w:hanging="1416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spacing w:val="-6"/>
          <w:lang w:val="en-GB"/>
        </w:rPr>
        <w:t>IT</w:t>
      </w:r>
      <w:r w:rsidRPr="00E95EB8">
        <w:rPr>
          <w:rFonts w:ascii="Arial" w:hAnsi="Arial" w:cs="Arial"/>
          <w:lang w:val="en-GB"/>
        </w:rPr>
        <w:tab/>
        <w:t>S-Office,</w:t>
      </w:r>
      <w:r w:rsidRPr="00E95EB8">
        <w:rPr>
          <w:rFonts w:ascii="Arial" w:hAnsi="Arial" w:cs="Arial"/>
          <w:spacing w:val="-5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Lotus</w:t>
      </w:r>
      <w:r w:rsidRPr="00E95EB8">
        <w:rPr>
          <w:rFonts w:ascii="Arial" w:hAnsi="Arial" w:cs="Arial"/>
          <w:spacing w:val="-4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Notes,</w:t>
      </w:r>
      <w:r w:rsidRPr="00E95EB8">
        <w:rPr>
          <w:rFonts w:ascii="Arial" w:hAnsi="Arial" w:cs="Arial"/>
          <w:spacing w:val="-5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Adobe</w:t>
      </w:r>
      <w:r w:rsidRPr="00E95EB8">
        <w:rPr>
          <w:rFonts w:ascii="Arial" w:hAnsi="Arial" w:cs="Arial"/>
          <w:spacing w:val="-6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InDesign,</w:t>
      </w:r>
      <w:r w:rsidRPr="00E95EB8">
        <w:rPr>
          <w:rFonts w:ascii="Arial" w:hAnsi="Arial" w:cs="Arial"/>
          <w:spacing w:val="-5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Power</w:t>
      </w:r>
      <w:r w:rsidRPr="00E95EB8">
        <w:rPr>
          <w:rFonts w:ascii="Arial" w:hAnsi="Arial" w:cs="Arial"/>
          <w:spacing w:val="-6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BI,</w:t>
      </w:r>
      <w:r w:rsidRPr="00E95EB8">
        <w:rPr>
          <w:rFonts w:ascii="Arial" w:hAnsi="Arial" w:cs="Arial"/>
          <w:spacing w:val="-5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SQL,</w:t>
      </w:r>
      <w:r w:rsidRPr="00E95EB8">
        <w:rPr>
          <w:rFonts w:ascii="Arial" w:hAnsi="Arial" w:cs="Arial"/>
          <w:spacing w:val="-5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C,</w:t>
      </w:r>
      <w:r w:rsidRPr="00E95EB8">
        <w:rPr>
          <w:rFonts w:ascii="Arial" w:hAnsi="Arial" w:cs="Arial"/>
          <w:spacing w:val="-7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C++, Pascal, R, Python, Fortran</w:t>
      </w:r>
    </w:p>
    <w:p w14:paraId="24E0F1CA" w14:textId="77777777" w:rsidR="004D61AE" w:rsidRPr="001B77CF" w:rsidRDefault="004D61AE" w:rsidP="004D61AE">
      <w:pPr>
        <w:pStyle w:val="Textkrper"/>
        <w:spacing w:before="9"/>
        <w:rPr>
          <w:sz w:val="22"/>
          <w:szCs w:val="22"/>
        </w:rPr>
      </w:pPr>
    </w:p>
    <w:p w14:paraId="64A89D9C" w14:textId="77777777" w:rsidR="004D61AE" w:rsidRPr="00E95EB8" w:rsidRDefault="004D61AE" w:rsidP="004D61AE">
      <w:pPr>
        <w:spacing w:line="272" w:lineRule="exact"/>
        <w:ind w:left="115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lang w:val="en-GB"/>
        </w:rPr>
        <w:t>Foreign</w:t>
      </w:r>
      <w:r w:rsidRPr="00E95EB8">
        <w:rPr>
          <w:rFonts w:ascii="Arial" w:hAnsi="Arial" w:cs="Arial"/>
          <w:spacing w:val="-7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languages</w:t>
      </w:r>
      <w:r w:rsidRPr="00E95EB8">
        <w:rPr>
          <w:lang w:val="en-GB"/>
        </w:rPr>
        <w:tab/>
      </w:r>
      <w:r w:rsidRPr="00E95EB8">
        <w:rPr>
          <w:rFonts w:ascii="Arial" w:hAnsi="Arial" w:cs="Arial"/>
          <w:spacing w:val="-46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English: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very</w:t>
      </w:r>
      <w:r w:rsidRPr="00E95EB8">
        <w:rPr>
          <w:rFonts w:ascii="Arial" w:hAnsi="Arial" w:cs="Arial"/>
          <w:spacing w:val="-4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good</w:t>
      </w:r>
      <w:r w:rsidRPr="00E95EB8">
        <w:rPr>
          <w:rFonts w:ascii="Arial" w:hAnsi="Arial" w:cs="Arial"/>
          <w:spacing w:val="-3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written</w:t>
      </w:r>
      <w:r w:rsidRPr="00E95EB8">
        <w:rPr>
          <w:rFonts w:ascii="Arial" w:hAnsi="Arial" w:cs="Arial"/>
          <w:spacing w:val="-4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and</w:t>
      </w:r>
      <w:r w:rsidRPr="00E95EB8">
        <w:rPr>
          <w:rFonts w:ascii="Arial" w:hAnsi="Arial" w:cs="Arial"/>
          <w:spacing w:val="-3"/>
          <w:lang w:val="en-GB"/>
        </w:rPr>
        <w:t xml:space="preserve"> </w:t>
      </w:r>
      <w:r w:rsidRPr="00E95EB8">
        <w:rPr>
          <w:rFonts w:ascii="Arial" w:hAnsi="Arial" w:cs="Arial"/>
          <w:spacing w:val="-2"/>
          <w:lang w:val="en-GB"/>
        </w:rPr>
        <w:t>spoken,</w:t>
      </w:r>
    </w:p>
    <w:p w14:paraId="33B35199" w14:textId="77777777" w:rsidR="004D61AE" w:rsidRPr="001B77CF" w:rsidRDefault="004D61AE" w:rsidP="004D61AE">
      <w:pPr>
        <w:spacing w:line="272" w:lineRule="exact"/>
        <w:ind w:left="2122"/>
        <w:rPr>
          <w:rFonts w:ascii="Arial" w:hAnsi="Arial" w:cs="Arial"/>
        </w:rPr>
      </w:pPr>
      <w:r w:rsidRPr="00E95EB8">
        <w:rPr>
          <w:lang w:val="en-GB"/>
        </w:rPr>
        <w:t xml:space="preserve"> </w:t>
      </w:r>
      <w:r w:rsidRPr="001B77CF">
        <w:rPr>
          <w:rFonts w:ascii="Arial" w:hAnsi="Arial" w:cs="Arial"/>
        </w:rPr>
        <w:t>French:</w:t>
      </w:r>
      <w:r w:rsidRPr="001B77CF">
        <w:rPr>
          <w:rFonts w:ascii="Arial" w:hAnsi="Arial" w:cs="Arial"/>
          <w:spacing w:val="-3"/>
        </w:rPr>
        <w:t xml:space="preserve"> </w:t>
      </w:r>
      <w:proofErr w:type="spellStart"/>
      <w:r w:rsidRPr="001B77CF">
        <w:rPr>
          <w:rFonts w:ascii="Arial" w:hAnsi="Arial" w:cs="Arial"/>
        </w:rPr>
        <w:t>basic</w:t>
      </w:r>
      <w:proofErr w:type="spellEnd"/>
      <w:r w:rsidRPr="001B77CF">
        <w:rPr>
          <w:rFonts w:ascii="Arial" w:hAnsi="Arial" w:cs="Arial"/>
          <w:spacing w:val="-1"/>
        </w:rPr>
        <w:t xml:space="preserve"> </w:t>
      </w:r>
      <w:proofErr w:type="spellStart"/>
      <w:r w:rsidRPr="001B77CF">
        <w:rPr>
          <w:rFonts w:ascii="Arial" w:hAnsi="Arial" w:cs="Arial"/>
          <w:spacing w:val="-2"/>
        </w:rPr>
        <w:t>knowledge</w:t>
      </w:r>
      <w:proofErr w:type="spellEnd"/>
    </w:p>
    <w:p w14:paraId="040BC31B" w14:textId="77777777" w:rsidR="00E95EB8" w:rsidRDefault="00E95EB8" w:rsidP="00E95EB8">
      <w:pPr>
        <w:pStyle w:val="Textkrper"/>
        <w:rPr>
          <w:sz w:val="26"/>
        </w:rPr>
      </w:pPr>
    </w:p>
    <w:p w14:paraId="5248A2DF" w14:textId="77777777" w:rsidR="00E95EB8" w:rsidRDefault="00E95EB8" w:rsidP="00E95EB8">
      <w:pPr>
        <w:pStyle w:val="Textkrper"/>
        <w:rPr>
          <w:sz w:val="26"/>
        </w:rPr>
      </w:pPr>
    </w:p>
    <w:p w14:paraId="479D2A77" w14:textId="77777777" w:rsidR="00E95EB8" w:rsidRPr="001B77CF" w:rsidRDefault="00E95EB8" w:rsidP="00E95EB8">
      <w:pPr>
        <w:pStyle w:val="Textkrper"/>
        <w:rPr>
          <w:sz w:val="22"/>
          <w:szCs w:val="22"/>
          <w:lang w:val="de-DE"/>
        </w:rPr>
      </w:pPr>
      <w:proofErr w:type="spellStart"/>
      <w:r w:rsidRPr="001B77CF">
        <w:rPr>
          <w:sz w:val="22"/>
          <w:szCs w:val="22"/>
          <w:lang w:val="de-DE"/>
        </w:rPr>
        <w:t>Available</w:t>
      </w:r>
      <w:proofErr w:type="spellEnd"/>
      <w:r w:rsidRPr="001B77CF">
        <w:rPr>
          <w:sz w:val="22"/>
          <w:szCs w:val="22"/>
          <w:lang w:val="de-DE"/>
        </w:rPr>
        <w:t xml:space="preserve"> Germany and </w:t>
      </w:r>
      <w:proofErr w:type="spellStart"/>
      <w:r w:rsidRPr="001B77CF">
        <w:rPr>
          <w:sz w:val="22"/>
          <w:szCs w:val="22"/>
          <w:lang w:val="de-DE"/>
        </w:rPr>
        <w:t>Switzerland</w:t>
      </w:r>
      <w:proofErr w:type="spellEnd"/>
    </w:p>
    <w:p w14:paraId="7372EED2" w14:textId="77777777" w:rsidR="00E95EB8" w:rsidRPr="001B77CF" w:rsidRDefault="00E95EB8" w:rsidP="00E95EB8">
      <w:pPr>
        <w:pStyle w:val="Textkrper"/>
        <w:rPr>
          <w:sz w:val="22"/>
          <w:szCs w:val="22"/>
          <w:lang w:val="de-DE"/>
        </w:rPr>
      </w:pPr>
    </w:p>
    <w:p w14:paraId="1B40D518" w14:textId="77777777" w:rsidR="00E95EB8" w:rsidRPr="001B77CF" w:rsidRDefault="00E95EB8" w:rsidP="00E95EB8">
      <w:pPr>
        <w:pStyle w:val="Textkrper"/>
        <w:spacing w:before="2"/>
        <w:rPr>
          <w:sz w:val="22"/>
          <w:szCs w:val="22"/>
          <w:lang w:val="de-DE"/>
        </w:rPr>
      </w:pPr>
    </w:p>
    <w:p w14:paraId="213BB54A" w14:textId="77777777" w:rsidR="00E95EB8" w:rsidRPr="001B77CF" w:rsidRDefault="00E95EB8" w:rsidP="00E95EB8">
      <w:pPr>
        <w:tabs>
          <w:tab w:val="left" w:pos="2121"/>
        </w:tabs>
        <w:spacing w:before="126" w:line="272" w:lineRule="exact"/>
        <w:ind w:left="115"/>
        <w:rPr>
          <w:rFonts w:ascii="Arial" w:hAnsi="Arial" w:cs="Arial"/>
          <w:lang w:val="de-DE"/>
        </w:rPr>
      </w:pPr>
      <w:bookmarkStart w:id="0" w:name="Professional_Career"/>
      <w:bookmarkStart w:id="1" w:name="since_10/2019"/>
      <w:bookmarkEnd w:id="0"/>
      <w:bookmarkEnd w:id="1"/>
      <w:proofErr w:type="spellStart"/>
      <w:r w:rsidRPr="001B77CF">
        <w:rPr>
          <w:rFonts w:ascii="Arial" w:hAnsi="Arial" w:cs="Arial"/>
          <w:lang w:val="de-DE"/>
        </w:rPr>
        <w:t>since</w:t>
      </w:r>
      <w:proofErr w:type="spellEnd"/>
      <w:r w:rsidRPr="001B77CF">
        <w:rPr>
          <w:rFonts w:ascii="Arial" w:hAnsi="Arial" w:cs="Arial"/>
          <w:spacing w:val="-3"/>
          <w:lang w:val="de-DE"/>
        </w:rPr>
        <w:t xml:space="preserve"> </w:t>
      </w:r>
      <w:r w:rsidRPr="001B77CF">
        <w:rPr>
          <w:rFonts w:ascii="Arial" w:hAnsi="Arial" w:cs="Arial"/>
          <w:spacing w:val="-2"/>
          <w:lang w:val="de-DE"/>
        </w:rPr>
        <w:t>2015</w:t>
      </w:r>
      <w:r w:rsidRPr="001B77CF">
        <w:rPr>
          <w:rFonts w:ascii="Arial" w:hAnsi="Arial" w:cs="Arial"/>
          <w:lang w:val="de-DE"/>
        </w:rPr>
        <w:tab/>
        <w:t>Medizintechnik,</w:t>
      </w:r>
      <w:r w:rsidRPr="001B77CF">
        <w:rPr>
          <w:rFonts w:ascii="Arial" w:hAnsi="Arial" w:cs="Arial"/>
          <w:spacing w:val="-4"/>
          <w:lang w:val="de-DE"/>
        </w:rPr>
        <w:t xml:space="preserve"> </w:t>
      </w:r>
      <w:proofErr w:type="spellStart"/>
      <w:r w:rsidRPr="001B77CF">
        <w:rPr>
          <w:rFonts w:ascii="Arial" w:hAnsi="Arial" w:cs="Arial"/>
          <w:spacing w:val="-2"/>
          <w:lang w:val="de-DE"/>
        </w:rPr>
        <w:t>Switzerland</w:t>
      </w:r>
      <w:proofErr w:type="spellEnd"/>
    </w:p>
    <w:p w14:paraId="0AA69ADF" w14:textId="77777777" w:rsidR="00E95EB8" w:rsidRPr="001B77CF" w:rsidRDefault="00E95EB8" w:rsidP="00E95EB8">
      <w:pPr>
        <w:spacing w:line="272" w:lineRule="exact"/>
        <w:ind w:left="1440" w:firstLine="720"/>
        <w:rPr>
          <w:rFonts w:ascii="Arial" w:hAnsi="Arial" w:cs="Arial"/>
          <w:b/>
          <w:bCs/>
          <w:spacing w:val="-2"/>
        </w:rPr>
      </w:pPr>
      <w:r w:rsidRPr="001B77CF">
        <w:rPr>
          <w:rFonts w:ascii="Arial" w:hAnsi="Arial" w:cs="Arial"/>
          <w:b/>
          <w:bCs/>
          <w:spacing w:val="-2"/>
        </w:rPr>
        <w:t>Data-Analyst</w:t>
      </w:r>
    </w:p>
    <w:p w14:paraId="34901F53" w14:textId="77777777" w:rsidR="00E95EB8" w:rsidRPr="00865164" w:rsidRDefault="00E95EB8" w:rsidP="00E95EB8">
      <w:pPr>
        <w:pStyle w:val="NurText"/>
        <w:ind w:left="2160"/>
        <w:rPr>
          <w:rFonts w:ascii="Arial" w:hAnsi="Arial" w:cs="Arial"/>
        </w:rPr>
      </w:pPr>
      <w:r w:rsidRPr="00865164">
        <w:rPr>
          <w:rFonts w:ascii="Arial" w:hAnsi="Arial" w:cs="Arial"/>
        </w:rPr>
        <w:t>Analyse der Serviceleistung</w:t>
      </w:r>
    </w:p>
    <w:p w14:paraId="180E837A" w14:textId="77777777" w:rsidR="00E95EB8" w:rsidRPr="00865164" w:rsidRDefault="00E95EB8" w:rsidP="00E95EB8">
      <w:pPr>
        <w:pStyle w:val="NurText"/>
        <w:ind w:left="2160"/>
        <w:rPr>
          <w:rFonts w:ascii="Arial" w:hAnsi="Arial" w:cs="Arial"/>
        </w:rPr>
      </w:pPr>
      <w:r w:rsidRPr="00865164">
        <w:rPr>
          <w:rFonts w:ascii="Arial" w:hAnsi="Arial" w:cs="Arial"/>
        </w:rPr>
        <w:sym w:font="Calibri" w:char="F0B7"/>
      </w:r>
      <w:r w:rsidRPr="00865164">
        <w:rPr>
          <w:rFonts w:ascii="Arial" w:hAnsi="Arial" w:cs="Arial"/>
        </w:rPr>
        <w:t xml:space="preserve"> Reklamationsstatistik</w:t>
      </w:r>
    </w:p>
    <w:p w14:paraId="7FD6AE5E" w14:textId="77777777" w:rsidR="00E95EB8" w:rsidRPr="00865164" w:rsidRDefault="00E95EB8" w:rsidP="00E95EB8">
      <w:pPr>
        <w:pStyle w:val="NurText"/>
        <w:ind w:left="2160"/>
        <w:rPr>
          <w:rFonts w:ascii="Arial" w:hAnsi="Arial" w:cs="Arial"/>
        </w:rPr>
      </w:pPr>
      <w:r w:rsidRPr="00865164">
        <w:rPr>
          <w:rFonts w:ascii="Arial" w:hAnsi="Arial" w:cs="Arial"/>
        </w:rPr>
        <w:sym w:font="Calibri" w:char="F0B7"/>
      </w:r>
      <w:r w:rsidRPr="00865164">
        <w:rPr>
          <w:rFonts w:ascii="Arial" w:hAnsi="Arial" w:cs="Arial"/>
        </w:rPr>
        <w:t xml:space="preserve"> Servicekosten-Analyse</w:t>
      </w:r>
    </w:p>
    <w:p w14:paraId="69EC3E30" w14:textId="77777777" w:rsidR="00E95EB8" w:rsidRPr="00865164" w:rsidRDefault="00E95EB8" w:rsidP="00E95EB8">
      <w:pPr>
        <w:pStyle w:val="NurText"/>
        <w:ind w:left="2160"/>
        <w:rPr>
          <w:rFonts w:ascii="Arial" w:hAnsi="Arial" w:cs="Arial"/>
        </w:rPr>
      </w:pPr>
      <w:r w:rsidRPr="00865164">
        <w:rPr>
          <w:rFonts w:ascii="Arial" w:hAnsi="Arial" w:cs="Arial"/>
        </w:rPr>
        <w:sym w:font="Calibri" w:char="F0B7"/>
      </w:r>
      <w:r w:rsidRPr="00865164">
        <w:rPr>
          <w:rFonts w:ascii="Arial" w:hAnsi="Arial" w:cs="Arial"/>
        </w:rPr>
        <w:t xml:space="preserve"> ETL mit SQL</w:t>
      </w:r>
    </w:p>
    <w:p w14:paraId="271AA2F6" w14:textId="77777777" w:rsidR="00E95EB8" w:rsidRPr="00865164" w:rsidRDefault="00E95EB8" w:rsidP="00E95EB8">
      <w:pPr>
        <w:pStyle w:val="NurText"/>
        <w:ind w:left="2160"/>
        <w:rPr>
          <w:rFonts w:ascii="Arial" w:hAnsi="Arial" w:cs="Arial"/>
        </w:rPr>
      </w:pPr>
      <w:r w:rsidRPr="00865164">
        <w:rPr>
          <w:rFonts w:ascii="Arial" w:hAnsi="Arial" w:cs="Arial"/>
        </w:rPr>
        <w:sym w:font="Calibri" w:char="F0B7"/>
      </w:r>
      <w:r w:rsidRPr="00865164">
        <w:rPr>
          <w:rFonts w:ascii="Arial" w:hAnsi="Arial" w:cs="Arial"/>
        </w:rPr>
        <w:t xml:space="preserve"> Analyse der Daten mit R oder Python</w:t>
      </w:r>
    </w:p>
    <w:p w14:paraId="43EA83F2" w14:textId="77777777" w:rsidR="00E95EB8" w:rsidRDefault="00E95EB8" w:rsidP="00E95EB8">
      <w:pPr>
        <w:pStyle w:val="NurText"/>
        <w:ind w:left="2160"/>
      </w:pPr>
      <w:r w:rsidRPr="00865164">
        <w:rPr>
          <w:rFonts w:ascii="Arial" w:hAnsi="Arial" w:cs="Arial"/>
        </w:rPr>
        <w:sym w:font="Calibri" w:char="F0B7"/>
      </w:r>
      <w:r w:rsidRPr="00865164">
        <w:rPr>
          <w:rFonts w:ascii="Arial" w:hAnsi="Arial" w:cs="Arial"/>
        </w:rPr>
        <w:t xml:space="preserve"> Berichtserstellung/Darstellung der Daten mit </w:t>
      </w:r>
      <w:proofErr w:type="spellStart"/>
      <w:r w:rsidRPr="00865164">
        <w:rPr>
          <w:rFonts w:ascii="Arial" w:hAnsi="Arial" w:cs="Arial"/>
        </w:rPr>
        <w:t>PowerBI</w:t>
      </w:r>
      <w:proofErr w:type="spellEnd"/>
    </w:p>
    <w:p w14:paraId="16D4A6D2" w14:textId="77777777" w:rsidR="00E95EB8" w:rsidRPr="00865164" w:rsidRDefault="00E95EB8" w:rsidP="00E95EB8">
      <w:pPr>
        <w:spacing w:line="272" w:lineRule="exact"/>
        <w:ind w:left="1440" w:firstLine="720"/>
        <w:rPr>
          <w:rFonts w:ascii="Arial" w:hAnsi="Arial" w:cs="Arial"/>
          <w:b/>
          <w:bCs/>
          <w:spacing w:val="-2"/>
          <w:lang w:val="de-DE"/>
        </w:rPr>
      </w:pPr>
    </w:p>
    <w:p w14:paraId="771079D6" w14:textId="77777777" w:rsidR="00E95EB8" w:rsidRPr="00865164" w:rsidRDefault="00E95EB8" w:rsidP="00E95EB8">
      <w:pPr>
        <w:spacing w:line="272" w:lineRule="exact"/>
        <w:ind w:left="1440" w:firstLine="720"/>
        <w:rPr>
          <w:rFonts w:ascii="Arial" w:hAnsi="Arial" w:cs="Arial"/>
          <w:b/>
          <w:bCs/>
          <w:spacing w:val="-2"/>
          <w:lang w:val="de-DE"/>
        </w:rPr>
      </w:pPr>
    </w:p>
    <w:p w14:paraId="4E1F05BF" w14:textId="77777777" w:rsidR="00E95EB8" w:rsidRPr="001B77CF" w:rsidRDefault="00E95EB8" w:rsidP="00E95EB8">
      <w:pPr>
        <w:pStyle w:val="berschrift2"/>
        <w:spacing w:line="272" w:lineRule="exact"/>
        <w:ind w:left="2122"/>
        <w:rPr>
          <w:rFonts w:ascii="Arial" w:hAnsi="Arial" w:cs="Arial"/>
          <w:sz w:val="22"/>
          <w:szCs w:val="22"/>
        </w:rPr>
      </w:pPr>
      <w:r w:rsidRPr="001B77CF">
        <w:rPr>
          <w:rFonts w:ascii="Arial" w:hAnsi="Arial" w:cs="Arial"/>
          <w:sz w:val="22"/>
          <w:szCs w:val="22"/>
        </w:rPr>
        <w:t>Supervisor</w:t>
      </w:r>
      <w:r w:rsidRPr="001B77CF">
        <w:rPr>
          <w:rFonts w:ascii="Arial" w:hAnsi="Arial" w:cs="Arial"/>
          <w:spacing w:val="-6"/>
          <w:sz w:val="22"/>
          <w:szCs w:val="22"/>
        </w:rPr>
        <w:t xml:space="preserve"> </w:t>
      </w:r>
      <w:r w:rsidRPr="001B77CF">
        <w:rPr>
          <w:rFonts w:ascii="Arial" w:hAnsi="Arial" w:cs="Arial"/>
          <w:sz w:val="22"/>
          <w:szCs w:val="22"/>
        </w:rPr>
        <w:t>Technical</w:t>
      </w:r>
      <w:r w:rsidRPr="001B77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1B77CF">
        <w:rPr>
          <w:rFonts w:ascii="Arial" w:hAnsi="Arial" w:cs="Arial"/>
          <w:spacing w:val="-2"/>
          <w:sz w:val="22"/>
          <w:szCs w:val="22"/>
        </w:rPr>
        <w:t>Specialists</w:t>
      </w:r>
      <w:proofErr w:type="spellEnd"/>
    </w:p>
    <w:p w14:paraId="172C45BC" w14:textId="77777777" w:rsidR="00E95EB8" w:rsidRPr="00E95EB8" w:rsidRDefault="00E95EB8" w:rsidP="00E95EB8">
      <w:pPr>
        <w:pStyle w:val="Listenabsatz"/>
        <w:widowControl w:val="0"/>
        <w:numPr>
          <w:ilvl w:val="0"/>
          <w:numId w:val="19"/>
        </w:numPr>
        <w:tabs>
          <w:tab w:val="left" w:pos="2098"/>
          <w:tab w:val="left" w:pos="2099"/>
        </w:tabs>
        <w:autoSpaceDE w:val="0"/>
        <w:autoSpaceDN w:val="0"/>
        <w:spacing w:before="133" w:after="0" w:line="280" w:lineRule="auto"/>
        <w:ind w:right="1269" w:hanging="364"/>
        <w:contextualSpacing w:val="0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Organisation</w:t>
      </w:r>
      <w:r w:rsidRPr="00E95EB8">
        <w:rPr>
          <w:rFonts w:ascii="Arial" w:hAnsi="Arial" w:cs="Arial"/>
          <w:color w:val="030303"/>
          <w:spacing w:val="3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of</w:t>
      </w:r>
      <w:r w:rsidRPr="00E95EB8">
        <w:rPr>
          <w:rFonts w:ascii="Arial" w:hAnsi="Arial" w:cs="Arial"/>
          <w:color w:val="030303"/>
          <w:spacing w:val="-14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internal</w:t>
      </w:r>
      <w:r w:rsidRPr="00E95EB8">
        <w:rPr>
          <w:rFonts w:ascii="Arial" w:hAnsi="Arial" w:cs="Arial"/>
          <w:color w:val="030303"/>
          <w:spacing w:val="-12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and/or</w:t>
      </w:r>
      <w:r w:rsidRPr="00E95EB8">
        <w:rPr>
          <w:rFonts w:ascii="Arial" w:hAnsi="Arial" w:cs="Arial"/>
          <w:color w:val="030303"/>
          <w:spacing w:val="-8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external</w:t>
      </w:r>
      <w:r w:rsidRPr="00E95EB8">
        <w:rPr>
          <w:rFonts w:ascii="Arial" w:hAnsi="Arial" w:cs="Arial"/>
          <w:color w:val="030303"/>
          <w:spacing w:val="-13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technical courses.</w:t>
      </w:r>
      <w:r w:rsidRPr="00E95EB8">
        <w:rPr>
          <w:rFonts w:ascii="Arial" w:hAnsi="Arial" w:cs="Arial"/>
          <w:color w:val="030303"/>
          <w:spacing w:val="-9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Provides</w:t>
      </w:r>
      <w:r w:rsidRPr="00E95EB8">
        <w:rPr>
          <w:rFonts w:ascii="Arial" w:hAnsi="Arial" w:cs="Arial"/>
          <w:color w:val="030303"/>
          <w:spacing w:val="-3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input</w:t>
      </w:r>
      <w:r w:rsidRPr="00E95EB8">
        <w:rPr>
          <w:rFonts w:ascii="Arial" w:hAnsi="Arial" w:cs="Arial"/>
          <w:color w:val="030303"/>
          <w:spacing w:val="-11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to</w:t>
      </w:r>
      <w:r w:rsidRPr="00E95EB8">
        <w:rPr>
          <w:rFonts w:ascii="Arial" w:hAnsi="Arial" w:cs="Arial"/>
          <w:color w:val="030303"/>
          <w:spacing w:val="-7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the</w:t>
      </w:r>
      <w:r w:rsidRPr="00E95EB8">
        <w:rPr>
          <w:rFonts w:ascii="Arial" w:hAnsi="Arial" w:cs="Arial"/>
          <w:color w:val="030303"/>
          <w:spacing w:val="-13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>design</w:t>
      </w:r>
      <w:r w:rsidRPr="00E95EB8">
        <w:rPr>
          <w:rFonts w:ascii="Arial" w:hAnsi="Arial" w:cs="Arial"/>
          <w:color w:val="030303"/>
          <w:spacing w:val="-10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w w:val="105"/>
          <w:lang w:val="en-GB"/>
        </w:rPr>
        <w:t xml:space="preserve">and </w:t>
      </w:r>
      <w:r w:rsidRPr="00E95EB8">
        <w:rPr>
          <w:rFonts w:ascii="Arial" w:hAnsi="Arial" w:cs="Arial"/>
          <w:color w:val="030303"/>
          <w:w w:val="105"/>
          <w:lang w:val="en-GB"/>
        </w:rPr>
        <w:t xml:space="preserve">creation of training </w:t>
      </w:r>
      <w:proofErr w:type="gramStart"/>
      <w:r w:rsidRPr="00E95EB8">
        <w:rPr>
          <w:rFonts w:ascii="Arial" w:hAnsi="Arial" w:cs="Arial"/>
          <w:color w:val="030303"/>
          <w:w w:val="105"/>
          <w:lang w:val="en-GB"/>
        </w:rPr>
        <w:t>material</w:t>
      </w:r>
      <w:proofErr w:type="gramEnd"/>
    </w:p>
    <w:p w14:paraId="187BEC81" w14:textId="77777777" w:rsidR="00E95EB8" w:rsidRPr="00E95EB8" w:rsidRDefault="00E95EB8" w:rsidP="00E95EB8">
      <w:pPr>
        <w:pStyle w:val="Listenabsatz"/>
        <w:widowControl w:val="0"/>
        <w:numPr>
          <w:ilvl w:val="0"/>
          <w:numId w:val="19"/>
        </w:numPr>
        <w:tabs>
          <w:tab w:val="left" w:pos="2097"/>
          <w:tab w:val="left" w:pos="2098"/>
        </w:tabs>
        <w:autoSpaceDE w:val="0"/>
        <w:autoSpaceDN w:val="0"/>
        <w:spacing w:before="72" w:after="0" w:line="276" w:lineRule="auto"/>
        <w:ind w:left="2094" w:right="899" w:hanging="363"/>
        <w:contextualSpacing w:val="0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color w:val="030303"/>
          <w:lang w:val="en-GB"/>
        </w:rPr>
        <w:t>Verification of new procedures. Provides and</w:t>
      </w:r>
      <w:r w:rsidRPr="00E95EB8">
        <w:rPr>
          <w:rFonts w:ascii="Arial" w:hAnsi="Arial" w:cs="Arial"/>
          <w:color w:val="030303"/>
          <w:spacing w:val="-9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 xml:space="preserve">verifies technical content for the customer service </w:t>
      </w:r>
      <w:r w:rsidRPr="00E95EB8">
        <w:rPr>
          <w:rFonts w:ascii="Arial" w:hAnsi="Arial" w:cs="Arial"/>
          <w:color w:val="030303"/>
          <w:w w:val="105"/>
          <w:lang w:val="en-GB"/>
        </w:rPr>
        <w:t>instruments</w:t>
      </w:r>
      <w:r w:rsidRPr="00E95EB8">
        <w:rPr>
          <w:rFonts w:ascii="Arial" w:hAnsi="Arial" w:cs="Arial"/>
          <w:color w:val="030303"/>
          <w:spacing w:val="-15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newsletter</w:t>
      </w:r>
      <w:r w:rsidRPr="00E95EB8">
        <w:rPr>
          <w:rFonts w:ascii="Arial" w:hAnsi="Arial" w:cs="Arial"/>
          <w:color w:val="030303"/>
          <w:spacing w:val="-4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and</w:t>
      </w:r>
      <w:r w:rsidRPr="00E95EB8">
        <w:rPr>
          <w:rFonts w:ascii="Arial" w:hAnsi="Arial" w:cs="Arial"/>
          <w:color w:val="030303"/>
          <w:spacing w:val="-15"/>
          <w:w w:val="105"/>
          <w:lang w:val="en-GB"/>
        </w:rPr>
        <w:t xml:space="preserve"> </w:t>
      </w:r>
      <w:proofErr w:type="gramStart"/>
      <w:r w:rsidRPr="00E95EB8">
        <w:rPr>
          <w:rFonts w:ascii="Arial" w:hAnsi="Arial" w:cs="Arial"/>
          <w:color w:val="030303"/>
          <w:w w:val="105"/>
          <w:lang w:val="en-GB"/>
        </w:rPr>
        <w:t>proof</w:t>
      </w:r>
      <w:r w:rsidRPr="00E95EB8">
        <w:rPr>
          <w:rFonts w:ascii="Arial" w:hAnsi="Arial" w:cs="Arial"/>
          <w:color w:val="030303"/>
          <w:spacing w:val="-15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reads</w:t>
      </w:r>
      <w:proofErr w:type="gramEnd"/>
      <w:r w:rsidRPr="00E95EB8">
        <w:rPr>
          <w:rFonts w:ascii="Arial" w:hAnsi="Arial" w:cs="Arial"/>
          <w:color w:val="030303"/>
          <w:spacing w:val="-13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the</w:t>
      </w:r>
      <w:r w:rsidRPr="00E95EB8">
        <w:rPr>
          <w:rFonts w:ascii="Arial" w:hAnsi="Arial" w:cs="Arial"/>
          <w:color w:val="030303"/>
          <w:spacing w:val="-13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Service</w:t>
      </w:r>
      <w:r w:rsidRPr="00E95EB8">
        <w:rPr>
          <w:rFonts w:ascii="Arial" w:hAnsi="Arial" w:cs="Arial"/>
          <w:color w:val="030303"/>
          <w:spacing w:val="-7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Manuals</w:t>
      </w:r>
      <w:r w:rsidRPr="00E95EB8">
        <w:rPr>
          <w:rFonts w:ascii="Arial" w:hAnsi="Arial" w:cs="Arial"/>
          <w:color w:val="030303"/>
          <w:spacing w:val="-13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for</w:t>
      </w:r>
      <w:r w:rsidRPr="00E95EB8">
        <w:rPr>
          <w:rFonts w:ascii="Arial" w:hAnsi="Arial" w:cs="Arial"/>
          <w:color w:val="030303"/>
          <w:spacing w:val="-1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the</w:t>
      </w:r>
      <w:r w:rsidRPr="00E95EB8">
        <w:rPr>
          <w:rFonts w:ascii="Arial" w:hAnsi="Arial" w:cs="Arial"/>
          <w:color w:val="030303"/>
          <w:spacing w:val="-15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appropriate</w:t>
      </w:r>
      <w:r w:rsidRPr="00E95EB8">
        <w:rPr>
          <w:rFonts w:ascii="Arial" w:hAnsi="Arial" w:cs="Arial"/>
          <w:color w:val="030303"/>
          <w:spacing w:val="-1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systems</w:t>
      </w:r>
    </w:p>
    <w:p w14:paraId="652CD4F9" w14:textId="77777777" w:rsidR="00E95EB8" w:rsidRPr="00E95EB8" w:rsidRDefault="00E95EB8" w:rsidP="00E95EB8">
      <w:pPr>
        <w:pStyle w:val="Listenabsatz"/>
        <w:widowControl w:val="0"/>
        <w:numPr>
          <w:ilvl w:val="0"/>
          <w:numId w:val="19"/>
        </w:numPr>
        <w:tabs>
          <w:tab w:val="left" w:pos="2092"/>
          <w:tab w:val="left" w:pos="2093"/>
        </w:tabs>
        <w:autoSpaceDE w:val="0"/>
        <w:autoSpaceDN w:val="0"/>
        <w:spacing w:before="81" w:after="0" w:line="280" w:lineRule="auto"/>
        <w:ind w:left="2093" w:right="1244"/>
        <w:contextualSpacing w:val="0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color w:val="030303"/>
          <w:lang w:val="en-GB"/>
        </w:rPr>
        <w:t>Participation in</w:t>
      </w:r>
      <w:r w:rsidRPr="00E95EB8">
        <w:rPr>
          <w:rFonts w:ascii="Arial" w:hAnsi="Arial" w:cs="Arial"/>
          <w:color w:val="030303"/>
          <w:spacing w:val="-10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 xml:space="preserve">Technical Meetings, Technical Committees, Experience Exchange Meetings </w:t>
      </w:r>
      <w:r w:rsidRPr="00E95EB8">
        <w:rPr>
          <w:rFonts w:ascii="Arial" w:hAnsi="Arial" w:cs="Arial"/>
          <w:color w:val="030303"/>
          <w:w w:val="105"/>
          <w:lang w:val="en-GB"/>
        </w:rPr>
        <w:t>with Service Organisations,</w:t>
      </w:r>
      <w:r w:rsidRPr="00E95EB8">
        <w:rPr>
          <w:rFonts w:ascii="Arial" w:hAnsi="Arial" w:cs="Arial"/>
          <w:color w:val="030303"/>
          <w:spacing w:val="-3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exhibitions etc...</w:t>
      </w:r>
    </w:p>
    <w:p w14:paraId="03F33292" w14:textId="77777777" w:rsidR="00E95EB8" w:rsidRPr="00E95EB8" w:rsidRDefault="00E95EB8" w:rsidP="00E95EB8">
      <w:pPr>
        <w:pStyle w:val="Listenabsatz"/>
        <w:widowControl w:val="0"/>
        <w:numPr>
          <w:ilvl w:val="0"/>
          <w:numId w:val="19"/>
        </w:numPr>
        <w:tabs>
          <w:tab w:val="left" w:pos="2087"/>
          <w:tab w:val="left" w:pos="2088"/>
        </w:tabs>
        <w:autoSpaceDE w:val="0"/>
        <w:autoSpaceDN w:val="0"/>
        <w:spacing w:before="72" w:after="0" w:line="280" w:lineRule="auto"/>
        <w:ind w:left="2087" w:right="1338" w:hanging="360"/>
        <w:contextualSpacing w:val="0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color w:val="030303"/>
          <w:lang w:val="en-GB"/>
        </w:rPr>
        <w:t xml:space="preserve">Provides </w:t>
      </w:r>
      <w:proofErr w:type="spellStart"/>
      <w:r w:rsidRPr="00E95EB8">
        <w:rPr>
          <w:rFonts w:ascii="Arial" w:hAnsi="Arial" w:cs="Arial"/>
          <w:color w:val="030303"/>
          <w:lang w:val="en-GB"/>
        </w:rPr>
        <w:t>supportfor</w:t>
      </w:r>
      <w:proofErr w:type="spellEnd"/>
      <w:r w:rsidRPr="00E95EB8">
        <w:rPr>
          <w:rFonts w:ascii="Arial" w:hAnsi="Arial" w:cs="Arial"/>
          <w:color w:val="030303"/>
          <w:lang w:val="en-GB"/>
        </w:rPr>
        <w:t xml:space="preserve"> Hard- and</w:t>
      </w:r>
      <w:r w:rsidRPr="00E95EB8">
        <w:rPr>
          <w:rFonts w:ascii="Arial" w:hAnsi="Arial" w:cs="Arial"/>
          <w:color w:val="030303"/>
          <w:spacing w:val="-5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>Software issues (IH-500, IH-</w:t>
      </w:r>
      <w:proofErr w:type="gramStart"/>
      <w:r w:rsidRPr="00E95EB8">
        <w:rPr>
          <w:rFonts w:ascii="Arial" w:hAnsi="Arial" w:cs="Arial"/>
          <w:color w:val="030303"/>
          <w:lang w:val="en-GB"/>
        </w:rPr>
        <w:t>1000</w:t>
      </w:r>
      <w:proofErr w:type="gramEnd"/>
      <w:r w:rsidRPr="00E95EB8">
        <w:rPr>
          <w:rFonts w:ascii="Arial" w:hAnsi="Arial" w:cs="Arial"/>
          <w:color w:val="030303"/>
          <w:lang w:val="en-GB"/>
        </w:rPr>
        <w:t xml:space="preserve"> and</w:t>
      </w:r>
      <w:r w:rsidRPr="00E95EB8">
        <w:rPr>
          <w:rFonts w:ascii="Arial" w:hAnsi="Arial" w:cs="Arial"/>
          <w:color w:val="030303"/>
          <w:spacing w:val="-11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 xml:space="preserve">Tango). Follow-up on </w:t>
      </w:r>
      <w:r w:rsidRPr="00E95EB8">
        <w:rPr>
          <w:rFonts w:ascii="Arial" w:hAnsi="Arial" w:cs="Arial"/>
          <w:color w:val="030303"/>
          <w:w w:val="105"/>
          <w:lang w:val="en-GB"/>
        </w:rPr>
        <w:t>problem</w:t>
      </w:r>
      <w:r w:rsidRPr="00E95EB8">
        <w:rPr>
          <w:rFonts w:ascii="Arial" w:hAnsi="Arial" w:cs="Arial"/>
          <w:color w:val="030303"/>
          <w:spacing w:val="-15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corrections.</w:t>
      </w:r>
      <w:r w:rsidRPr="00E95EB8">
        <w:rPr>
          <w:rFonts w:ascii="Arial" w:hAnsi="Arial" w:cs="Arial"/>
          <w:color w:val="030303"/>
          <w:spacing w:val="-1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Escalation of and/or</w:t>
      </w:r>
      <w:r w:rsidRPr="00E95EB8">
        <w:rPr>
          <w:rFonts w:ascii="Arial" w:hAnsi="Arial" w:cs="Arial"/>
          <w:color w:val="030303"/>
          <w:spacing w:val="-9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provide</w:t>
      </w:r>
      <w:r w:rsidRPr="00E95EB8">
        <w:rPr>
          <w:rFonts w:ascii="Arial" w:hAnsi="Arial" w:cs="Arial"/>
          <w:color w:val="030303"/>
          <w:spacing w:val="-1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input</w:t>
      </w:r>
      <w:r w:rsidRPr="00E95EB8">
        <w:rPr>
          <w:rFonts w:ascii="Arial" w:hAnsi="Arial" w:cs="Arial"/>
          <w:color w:val="030303"/>
          <w:spacing w:val="-15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to desired</w:t>
      </w:r>
      <w:r w:rsidRPr="00E95EB8">
        <w:rPr>
          <w:rFonts w:ascii="Arial" w:hAnsi="Arial" w:cs="Arial"/>
          <w:color w:val="030303"/>
          <w:spacing w:val="-9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hard-</w:t>
      </w:r>
      <w:r w:rsidRPr="00E95EB8">
        <w:rPr>
          <w:rFonts w:ascii="Arial" w:hAnsi="Arial" w:cs="Arial"/>
          <w:color w:val="030303"/>
          <w:spacing w:val="-9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and</w:t>
      </w:r>
      <w:r w:rsidRPr="00E95EB8">
        <w:rPr>
          <w:rFonts w:ascii="Arial" w:hAnsi="Arial" w:cs="Arial"/>
          <w:color w:val="030303"/>
          <w:spacing w:val="-18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>software development/improvements</w:t>
      </w:r>
      <w:r w:rsidRPr="00E95EB8">
        <w:rPr>
          <w:rFonts w:ascii="Arial" w:hAnsi="Arial" w:cs="Arial"/>
          <w:color w:val="030303"/>
          <w:spacing w:val="-14"/>
          <w:w w:val="105"/>
          <w:lang w:val="en-GB"/>
        </w:rPr>
        <w:t xml:space="preserve"> </w:t>
      </w:r>
      <w:r w:rsidRPr="00E95EB8">
        <w:rPr>
          <w:rFonts w:ascii="Arial" w:hAnsi="Arial" w:cs="Arial"/>
          <w:color w:val="030303"/>
          <w:w w:val="105"/>
          <w:lang w:val="en-GB"/>
        </w:rPr>
        <w:t xml:space="preserve">to the appropriate </w:t>
      </w:r>
      <w:proofErr w:type="gramStart"/>
      <w:r w:rsidRPr="00E95EB8">
        <w:rPr>
          <w:rFonts w:ascii="Arial" w:hAnsi="Arial" w:cs="Arial"/>
          <w:color w:val="030303"/>
          <w:w w:val="105"/>
          <w:lang w:val="en-GB"/>
        </w:rPr>
        <w:t>depths</w:t>
      </w:r>
      <w:proofErr w:type="gramEnd"/>
    </w:p>
    <w:p w14:paraId="23E7C3E9" w14:textId="77777777" w:rsidR="00E95EB8" w:rsidRPr="00E95EB8" w:rsidRDefault="00E95EB8" w:rsidP="00E95EB8">
      <w:pPr>
        <w:pStyle w:val="Listenabsatz"/>
        <w:widowControl w:val="0"/>
        <w:numPr>
          <w:ilvl w:val="0"/>
          <w:numId w:val="19"/>
        </w:numPr>
        <w:tabs>
          <w:tab w:val="left" w:pos="2084"/>
          <w:tab w:val="left" w:pos="2085"/>
        </w:tabs>
        <w:autoSpaceDE w:val="0"/>
        <w:autoSpaceDN w:val="0"/>
        <w:spacing w:before="73" w:after="0" w:line="240" w:lineRule="auto"/>
        <w:ind w:left="2084" w:hanging="358"/>
        <w:contextualSpacing w:val="0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color w:val="030303"/>
          <w:lang w:val="en-GB"/>
        </w:rPr>
        <w:t>Team</w:t>
      </w:r>
      <w:r w:rsidRPr="00E95EB8">
        <w:rPr>
          <w:rFonts w:ascii="Arial" w:hAnsi="Arial" w:cs="Arial"/>
          <w:color w:val="030303"/>
          <w:spacing w:val="16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>management,</w:t>
      </w:r>
      <w:r w:rsidRPr="00E95EB8">
        <w:rPr>
          <w:rFonts w:ascii="Arial" w:hAnsi="Arial" w:cs="Arial"/>
          <w:color w:val="030303"/>
          <w:spacing w:val="27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>internal</w:t>
      </w:r>
      <w:r w:rsidRPr="00E95EB8">
        <w:rPr>
          <w:rFonts w:ascii="Arial" w:hAnsi="Arial" w:cs="Arial"/>
          <w:color w:val="030303"/>
          <w:spacing w:val="12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>management</w:t>
      </w:r>
      <w:r w:rsidRPr="00E95EB8">
        <w:rPr>
          <w:rFonts w:ascii="Arial" w:hAnsi="Arial" w:cs="Arial"/>
          <w:color w:val="030303"/>
          <w:spacing w:val="47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>meetings</w:t>
      </w:r>
      <w:r w:rsidRPr="00E95EB8">
        <w:rPr>
          <w:rFonts w:ascii="Arial" w:hAnsi="Arial" w:cs="Arial"/>
          <w:color w:val="030303"/>
          <w:spacing w:val="29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>and</w:t>
      </w:r>
      <w:r w:rsidRPr="00E95EB8">
        <w:rPr>
          <w:rFonts w:ascii="Arial" w:hAnsi="Arial" w:cs="Arial"/>
          <w:color w:val="030303"/>
          <w:spacing w:val="8"/>
          <w:lang w:val="en-GB"/>
        </w:rPr>
        <w:t xml:space="preserve"> </w:t>
      </w:r>
      <w:r w:rsidRPr="00E95EB8">
        <w:rPr>
          <w:rFonts w:ascii="Arial" w:hAnsi="Arial" w:cs="Arial"/>
          <w:color w:val="030303"/>
          <w:lang w:val="en-GB"/>
        </w:rPr>
        <w:t>team</w:t>
      </w:r>
      <w:r w:rsidRPr="00E95EB8">
        <w:rPr>
          <w:rFonts w:ascii="Arial" w:hAnsi="Arial" w:cs="Arial"/>
          <w:color w:val="030303"/>
          <w:spacing w:val="10"/>
          <w:lang w:val="en-GB"/>
        </w:rPr>
        <w:t xml:space="preserve"> </w:t>
      </w:r>
      <w:r w:rsidRPr="00E95EB8">
        <w:rPr>
          <w:rFonts w:ascii="Arial" w:hAnsi="Arial" w:cs="Arial"/>
          <w:color w:val="030303"/>
          <w:spacing w:val="-2"/>
          <w:lang w:val="en-GB"/>
        </w:rPr>
        <w:t>meetings</w:t>
      </w:r>
    </w:p>
    <w:p w14:paraId="0D539651" w14:textId="77777777" w:rsidR="00E95EB8" w:rsidRPr="00E95EB8" w:rsidRDefault="00E95EB8" w:rsidP="00E95EB8">
      <w:pPr>
        <w:spacing w:line="272" w:lineRule="exact"/>
        <w:ind w:left="1440" w:firstLine="720"/>
        <w:rPr>
          <w:rFonts w:ascii="Arial" w:hAnsi="Arial" w:cs="Arial"/>
          <w:spacing w:val="-2"/>
          <w:lang w:val="en-GB"/>
        </w:rPr>
      </w:pPr>
    </w:p>
    <w:p w14:paraId="5ABA5EA4" w14:textId="77777777" w:rsidR="00E95EB8" w:rsidRPr="00E95EB8" w:rsidRDefault="00E95EB8" w:rsidP="00E95EB8">
      <w:pPr>
        <w:spacing w:line="272" w:lineRule="exact"/>
        <w:ind w:left="1440" w:firstLine="720"/>
        <w:rPr>
          <w:rFonts w:ascii="Arial" w:hAnsi="Arial" w:cs="Arial"/>
          <w:lang w:val="en-GB"/>
        </w:rPr>
      </w:pPr>
    </w:p>
    <w:p w14:paraId="3ACDA2C7" w14:textId="77777777" w:rsidR="00E95EB8" w:rsidRPr="001B77CF" w:rsidRDefault="00E95EB8" w:rsidP="00E95EB8">
      <w:pPr>
        <w:tabs>
          <w:tab w:val="left" w:pos="2121"/>
        </w:tabs>
        <w:spacing w:before="126" w:line="272" w:lineRule="exact"/>
        <w:ind w:left="115"/>
        <w:rPr>
          <w:rFonts w:ascii="Arial" w:hAnsi="Arial" w:cs="Arial"/>
        </w:rPr>
      </w:pPr>
      <w:bookmarkStart w:id="2" w:name="2015_–_10/2019"/>
      <w:bookmarkStart w:id="3" w:name="2008_–_2015"/>
      <w:bookmarkEnd w:id="2"/>
      <w:bookmarkEnd w:id="3"/>
      <w:r w:rsidRPr="001B77CF">
        <w:rPr>
          <w:rFonts w:ascii="Arial" w:hAnsi="Arial" w:cs="Arial"/>
        </w:rPr>
        <w:t>2008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</w:rPr>
        <w:t>–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  <w:spacing w:val="-4"/>
        </w:rPr>
        <w:t>2015</w:t>
      </w:r>
      <w:r w:rsidRPr="001B77CF">
        <w:rPr>
          <w:rFonts w:ascii="Arial" w:hAnsi="Arial" w:cs="Arial"/>
        </w:rPr>
        <w:tab/>
      </w:r>
      <w:bookmarkStart w:id="4" w:name="Human_GmbH,_Wiesbaden"/>
      <w:bookmarkEnd w:id="4"/>
      <w:r w:rsidRPr="001B77CF">
        <w:rPr>
          <w:rFonts w:ascii="Arial" w:hAnsi="Arial" w:cs="Arial"/>
        </w:rPr>
        <w:t>,</w:t>
      </w:r>
      <w:r w:rsidRPr="001B77CF">
        <w:rPr>
          <w:rFonts w:ascii="Arial" w:hAnsi="Arial" w:cs="Arial"/>
          <w:spacing w:val="-3"/>
        </w:rPr>
        <w:t xml:space="preserve"> </w:t>
      </w:r>
      <w:r w:rsidRPr="001B77CF">
        <w:rPr>
          <w:rFonts w:ascii="Arial" w:hAnsi="Arial" w:cs="Arial"/>
          <w:spacing w:val="-2"/>
        </w:rPr>
        <w:t>Wiesbaden</w:t>
      </w:r>
    </w:p>
    <w:p w14:paraId="7DEA8707" w14:textId="77777777" w:rsidR="00E95EB8" w:rsidRPr="001B77CF" w:rsidRDefault="00E95EB8" w:rsidP="00E95EB8">
      <w:pPr>
        <w:pStyle w:val="berschrift2"/>
        <w:spacing w:line="272" w:lineRule="exact"/>
        <w:rPr>
          <w:rFonts w:ascii="Arial" w:hAnsi="Arial" w:cs="Arial"/>
          <w:spacing w:val="-2"/>
          <w:sz w:val="22"/>
          <w:szCs w:val="22"/>
        </w:rPr>
      </w:pPr>
      <w:r w:rsidRPr="001B77CF">
        <w:rPr>
          <w:rFonts w:ascii="Arial" w:hAnsi="Arial" w:cs="Arial"/>
          <w:sz w:val="22"/>
          <w:szCs w:val="22"/>
        </w:rPr>
        <w:t>Technical</w:t>
      </w:r>
      <w:r w:rsidRPr="001B77CF">
        <w:rPr>
          <w:rFonts w:ascii="Arial" w:hAnsi="Arial" w:cs="Arial"/>
          <w:spacing w:val="-4"/>
          <w:sz w:val="22"/>
          <w:szCs w:val="22"/>
        </w:rPr>
        <w:t xml:space="preserve"> </w:t>
      </w:r>
      <w:r w:rsidRPr="001B77CF">
        <w:rPr>
          <w:rFonts w:ascii="Arial" w:hAnsi="Arial" w:cs="Arial"/>
          <w:sz w:val="22"/>
          <w:szCs w:val="22"/>
        </w:rPr>
        <w:t>Support</w:t>
      </w:r>
      <w:r w:rsidRPr="001B77CF">
        <w:rPr>
          <w:rFonts w:ascii="Arial" w:hAnsi="Arial" w:cs="Arial"/>
          <w:spacing w:val="-4"/>
          <w:sz w:val="22"/>
          <w:szCs w:val="22"/>
        </w:rPr>
        <w:t xml:space="preserve"> </w:t>
      </w:r>
      <w:r w:rsidRPr="001B77CF">
        <w:rPr>
          <w:rFonts w:ascii="Arial" w:hAnsi="Arial" w:cs="Arial"/>
          <w:sz w:val="22"/>
          <w:szCs w:val="22"/>
        </w:rPr>
        <w:t>Manager</w:t>
      </w:r>
      <w:r w:rsidRPr="001B77CF">
        <w:rPr>
          <w:rFonts w:ascii="Arial" w:hAnsi="Arial" w:cs="Arial"/>
          <w:spacing w:val="-3"/>
          <w:sz w:val="22"/>
          <w:szCs w:val="22"/>
        </w:rPr>
        <w:t xml:space="preserve"> </w:t>
      </w:r>
      <w:r w:rsidRPr="001B77CF">
        <w:rPr>
          <w:rFonts w:ascii="Arial" w:hAnsi="Arial" w:cs="Arial"/>
          <w:spacing w:val="-2"/>
          <w:sz w:val="22"/>
          <w:szCs w:val="22"/>
        </w:rPr>
        <w:t>International</w:t>
      </w:r>
    </w:p>
    <w:p w14:paraId="294B1679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63"/>
          <w:tab w:val="left" w:pos="765"/>
        </w:tabs>
        <w:autoSpaceDE w:val="0"/>
        <w:autoSpaceDN w:val="0"/>
        <w:spacing w:after="0" w:line="247" w:lineRule="auto"/>
        <w:ind w:right="2323" w:hanging="281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lang w:val="de-DE"/>
        </w:rPr>
        <w:t>Fachliche Führung</w:t>
      </w:r>
      <w:r w:rsidRPr="001B77CF">
        <w:rPr>
          <w:rFonts w:ascii="Arial" w:hAnsi="Arial" w:cs="Arial"/>
          <w:color w:val="080808"/>
          <w:spacing w:val="-4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der</w:t>
      </w:r>
      <w:r w:rsidRPr="001B77CF">
        <w:rPr>
          <w:rFonts w:ascii="Arial" w:hAnsi="Arial" w:cs="Arial"/>
          <w:color w:val="080808"/>
          <w:spacing w:val="-3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Mitarbeiter im Bereich Technical Services der Gerätelinie sowie die Unterstützung des Vorgesetzten</w:t>
      </w:r>
      <w:r w:rsidRPr="001B77CF">
        <w:rPr>
          <w:rFonts w:ascii="Arial" w:hAnsi="Arial" w:cs="Arial"/>
          <w:color w:val="080808"/>
          <w:spacing w:val="40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bei Beurteilung und Entwicklung der Kompetenzen</w:t>
      </w:r>
      <w:r w:rsidRPr="001B77CF">
        <w:rPr>
          <w:rFonts w:ascii="Arial" w:hAnsi="Arial" w:cs="Arial"/>
          <w:color w:val="080808"/>
          <w:spacing w:val="40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der ihm</w:t>
      </w:r>
      <w:r w:rsidRPr="001B77CF">
        <w:rPr>
          <w:rFonts w:ascii="Arial" w:hAnsi="Arial" w:cs="Arial"/>
          <w:color w:val="080808"/>
          <w:spacing w:val="40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fachlich unterstellten Mitarbeiter</w:t>
      </w:r>
    </w:p>
    <w:p w14:paraId="40A9EE68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9"/>
          <w:tab w:val="left" w:pos="760"/>
        </w:tabs>
        <w:autoSpaceDE w:val="0"/>
        <w:autoSpaceDN w:val="0"/>
        <w:spacing w:before="37" w:after="0" w:line="244" w:lineRule="auto"/>
        <w:ind w:left="763" w:right="2619" w:hanging="291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lang w:val="de-DE"/>
        </w:rPr>
        <w:t>Fachliche Beurteilung und Unterstützung in der Verbesserung der Serviceorganisation unserer Kunden</w:t>
      </w:r>
    </w:p>
    <w:p w14:paraId="522BEC70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9"/>
          <w:tab w:val="left" w:pos="760"/>
        </w:tabs>
        <w:autoSpaceDE w:val="0"/>
        <w:autoSpaceDN w:val="0"/>
        <w:spacing w:before="31" w:after="0" w:line="247" w:lineRule="auto"/>
        <w:ind w:left="755" w:right="2624" w:hanging="283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w w:val="105"/>
          <w:lang w:val="de-DE"/>
        </w:rPr>
        <w:lastRenderedPageBreak/>
        <w:t>Unterstützung bei</w:t>
      </w:r>
      <w:r w:rsidRPr="001B77CF">
        <w:rPr>
          <w:rFonts w:ascii="Arial" w:hAnsi="Arial" w:cs="Arial"/>
          <w:color w:val="080808"/>
          <w:spacing w:val="-3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der Beschaffung von</w:t>
      </w:r>
      <w:r w:rsidRPr="001B77CF">
        <w:rPr>
          <w:rFonts w:ascii="Arial" w:hAnsi="Arial" w:cs="Arial"/>
          <w:color w:val="080808"/>
          <w:spacing w:val="-12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Informationen hinsichtlich technischer Leistungsdaten</w:t>
      </w:r>
      <w:r w:rsidRPr="001B77CF">
        <w:rPr>
          <w:rFonts w:ascii="Arial" w:hAnsi="Arial" w:cs="Arial"/>
          <w:color w:val="080808"/>
          <w:spacing w:val="-10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von</w:t>
      </w:r>
      <w:r w:rsidRPr="001B77CF">
        <w:rPr>
          <w:rFonts w:ascii="Arial" w:hAnsi="Arial" w:cs="Arial"/>
          <w:color w:val="080808"/>
          <w:spacing w:val="-14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Mitbewerber-Produkten,</w:t>
      </w:r>
      <w:r w:rsidRPr="001B77CF">
        <w:rPr>
          <w:rFonts w:ascii="Arial" w:hAnsi="Arial" w:cs="Arial"/>
          <w:color w:val="080808"/>
          <w:spacing w:val="-15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Vorbereitung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von</w:t>
      </w:r>
      <w:r w:rsidRPr="001B77CF">
        <w:rPr>
          <w:rFonts w:ascii="Arial" w:hAnsi="Arial" w:cs="Arial"/>
          <w:color w:val="080808"/>
          <w:spacing w:val="-1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Argumentationshilfen und Verkaufsunterstützung für</w:t>
      </w:r>
      <w:r w:rsidRPr="001B77CF">
        <w:rPr>
          <w:rFonts w:ascii="Arial" w:hAnsi="Arial" w:cs="Arial"/>
          <w:color w:val="080808"/>
          <w:spacing w:val="40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 xml:space="preserve">sowie Informationsbereitstellung an andere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Unternehmensbereiche</w:t>
      </w:r>
    </w:p>
    <w:p w14:paraId="7A1A6AA9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4"/>
          <w:tab w:val="left" w:pos="756"/>
        </w:tabs>
        <w:autoSpaceDE w:val="0"/>
        <w:autoSpaceDN w:val="0"/>
        <w:spacing w:before="34" w:after="0" w:line="240" w:lineRule="auto"/>
        <w:ind w:left="755" w:hanging="289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w w:val="105"/>
          <w:lang w:val="de-DE"/>
        </w:rPr>
        <w:t>Enge</w:t>
      </w:r>
      <w:r w:rsidRPr="001B77CF">
        <w:rPr>
          <w:rFonts w:ascii="Arial" w:hAnsi="Arial" w:cs="Arial"/>
          <w:color w:val="080808"/>
          <w:spacing w:val="-16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Kommunikation</w:t>
      </w:r>
      <w:r w:rsidRPr="001B77CF">
        <w:rPr>
          <w:rFonts w:ascii="Arial" w:hAnsi="Arial" w:cs="Arial"/>
          <w:color w:val="080808"/>
          <w:spacing w:val="-3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und</w:t>
      </w:r>
      <w:r w:rsidRPr="001B77CF">
        <w:rPr>
          <w:rFonts w:ascii="Arial" w:hAnsi="Arial" w:cs="Arial"/>
          <w:color w:val="080808"/>
          <w:spacing w:val="-14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regelmäßige</w:t>
      </w:r>
      <w:r w:rsidRPr="001B77CF">
        <w:rPr>
          <w:rFonts w:ascii="Arial" w:hAnsi="Arial" w:cs="Arial"/>
          <w:color w:val="080808"/>
          <w:spacing w:val="-7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Berichterstattung</w:t>
      </w:r>
      <w:r w:rsidRPr="001B77CF">
        <w:rPr>
          <w:rFonts w:ascii="Arial" w:hAnsi="Arial" w:cs="Arial"/>
          <w:color w:val="080808"/>
          <w:spacing w:val="-35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an</w:t>
      </w:r>
      <w:r w:rsidRPr="001B77CF">
        <w:rPr>
          <w:rFonts w:ascii="Arial" w:hAnsi="Arial" w:cs="Arial"/>
          <w:color w:val="080808"/>
          <w:spacing w:val="-15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den</w:t>
      </w:r>
      <w:r w:rsidRPr="001B77CF">
        <w:rPr>
          <w:rFonts w:ascii="Arial" w:hAnsi="Arial" w:cs="Arial"/>
          <w:color w:val="080808"/>
          <w:spacing w:val="-15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Vorgesetzten</w:t>
      </w:r>
    </w:p>
    <w:p w14:paraId="627ADDC3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6"/>
          <w:tab w:val="left" w:pos="757"/>
        </w:tabs>
        <w:autoSpaceDE w:val="0"/>
        <w:autoSpaceDN w:val="0"/>
        <w:spacing w:before="37" w:after="0" w:line="240" w:lineRule="auto"/>
        <w:ind w:left="756" w:hanging="285"/>
        <w:contextualSpacing w:val="0"/>
        <w:rPr>
          <w:rFonts w:ascii="Arial" w:hAnsi="Arial" w:cs="Arial"/>
        </w:rPr>
      </w:pPr>
      <w:r w:rsidRPr="001B77CF">
        <w:rPr>
          <w:rFonts w:ascii="Arial" w:hAnsi="Arial" w:cs="Arial"/>
          <w:color w:val="080808"/>
          <w:w w:val="105"/>
        </w:rPr>
        <w:t>Leitung</w:t>
      </w:r>
      <w:r w:rsidRPr="001B77CF">
        <w:rPr>
          <w:rFonts w:ascii="Arial" w:hAnsi="Arial" w:cs="Arial"/>
          <w:color w:val="080808"/>
          <w:spacing w:val="1"/>
          <w:w w:val="105"/>
        </w:rPr>
        <w:t xml:space="preserve"> </w:t>
      </w:r>
      <w:r w:rsidRPr="001B77CF">
        <w:rPr>
          <w:rFonts w:ascii="Arial" w:hAnsi="Arial" w:cs="Arial"/>
          <w:color w:val="080808"/>
          <w:w w:val="105"/>
        </w:rPr>
        <w:t>und</w:t>
      </w:r>
      <w:r w:rsidRPr="001B77CF">
        <w:rPr>
          <w:rFonts w:ascii="Arial" w:hAnsi="Arial" w:cs="Arial"/>
          <w:color w:val="080808"/>
          <w:spacing w:val="-7"/>
          <w:w w:val="105"/>
        </w:rPr>
        <w:t xml:space="preserve"> </w:t>
      </w:r>
      <w:r w:rsidRPr="001B77CF">
        <w:rPr>
          <w:rFonts w:ascii="Arial" w:hAnsi="Arial" w:cs="Arial"/>
          <w:color w:val="080808"/>
          <w:w w:val="105"/>
        </w:rPr>
        <w:t>Mitarbeit</w:t>
      </w:r>
      <w:r w:rsidRPr="001B77CF">
        <w:rPr>
          <w:rFonts w:ascii="Arial" w:hAnsi="Arial" w:cs="Arial"/>
          <w:color w:val="080808"/>
          <w:spacing w:val="18"/>
          <w:w w:val="105"/>
        </w:rPr>
        <w:t xml:space="preserve"> </w:t>
      </w:r>
      <w:r w:rsidRPr="001B77CF">
        <w:rPr>
          <w:rFonts w:ascii="Arial" w:hAnsi="Arial" w:cs="Arial"/>
          <w:color w:val="080808"/>
          <w:w w:val="105"/>
        </w:rPr>
        <w:t>in</w:t>
      </w:r>
      <w:r w:rsidRPr="001B77CF">
        <w:rPr>
          <w:rFonts w:ascii="Arial" w:hAnsi="Arial" w:cs="Arial"/>
          <w:color w:val="080808"/>
          <w:spacing w:val="-6"/>
          <w:w w:val="105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</w:rPr>
        <w:t>Projekten</w:t>
      </w:r>
    </w:p>
    <w:p w14:paraId="1E9A7229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48"/>
          <w:tab w:val="left" w:pos="749"/>
        </w:tabs>
        <w:autoSpaceDE w:val="0"/>
        <w:autoSpaceDN w:val="0"/>
        <w:spacing w:before="37" w:after="0" w:line="247" w:lineRule="auto"/>
        <w:ind w:left="750" w:right="2619" w:hanging="289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lang w:val="de-DE"/>
        </w:rPr>
        <w:t xml:space="preserve">Qualitäts-, Termin-, Kostengerechte sowie gleichzeitig nachhaltige Lösung technischer </w:t>
      </w:r>
      <w:r w:rsidRPr="001B77CF">
        <w:rPr>
          <w:rFonts w:ascii="Arial" w:hAnsi="Arial" w:cs="Arial"/>
          <w:color w:val="080808"/>
          <w:spacing w:val="-2"/>
          <w:lang w:val="de-DE"/>
        </w:rPr>
        <w:t>Probleme</w:t>
      </w:r>
    </w:p>
    <w:p w14:paraId="261A4D16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0"/>
          <w:tab w:val="left" w:pos="751"/>
        </w:tabs>
        <w:autoSpaceDE w:val="0"/>
        <w:autoSpaceDN w:val="0"/>
        <w:spacing w:before="36" w:after="0" w:line="247" w:lineRule="auto"/>
        <w:ind w:left="750" w:right="3237" w:hanging="284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lang w:val="de-DE"/>
        </w:rPr>
        <w:t xml:space="preserve">Eigenständige Planung, Organisation und Durchführung von Geräteschulungen </w:t>
      </w:r>
      <w:r w:rsidRPr="001B77CF">
        <w:rPr>
          <w:rFonts w:ascii="Arial" w:hAnsi="Arial" w:cs="Arial"/>
          <w:color w:val="080808"/>
          <w:w w:val="105"/>
          <w:lang w:val="de-DE"/>
        </w:rPr>
        <w:t>Geräteinstallationen und Einweisungen vor Ort</w:t>
      </w:r>
    </w:p>
    <w:p w14:paraId="5A0C15B0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0"/>
          <w:tab w:val="left" w:pos="751"/>
        </w:tabs>
        <w:autoSpaceDE w:val="0"/>
        <w:autoSpaceDN w:val="0"/>
        <w:spacing w:before="32" w:after="0" w:line="244" w:lineRule="auto"/>
        <w:ind w:left="751" w:right="3870" w:hanging="285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lang w:val="de-DE"/>
        </w:rPr>
        <w:t xml:space="preserve">Eigenständige Planung, Organisation und Durchführung von technischen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Kundeninformationen</w:t>
      </w:r>
    </w:p>
    <w:p w14:paraId="1CA8F2D5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0"/>
          <w:tab w:val="left" w:pos="751"/>
        </w:tabs>
        <w:autoSpaceDE w:val="0"/>
        <w:autoSpaceDN w:val="0"/>
        <w:spacing w:before="31" w:after="0" w:line="240" w:lineRule="auto"/>
        <w:ind w:left="750" w:hanging="289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w w:val="105"/>
          <w:lang w:val="de-DE"/>
        </w:rPr>
        <w:t>Ersatzteilmanagement</w:t>
      </w:r>
      <w:r w:rsidRPr="001B77CF">
        <w:rPr>
          <w:rFonts w:ascii="Arial" w:hAnsi="Arial" w:cs="Arial"/>
          <w:color w:val="080808"/>
          <w:spacing w:val="-23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für</w:t>
      </w:r>
      <w:r w:rsidRPr="001B77CF">
        <w:rPr>
          <w:rFonts w:ascii="Arial" w:hAnsi="Arial" w:cs="Arial"/>
          <w:color w:val="080808"/>
          <w:spacing w:val="-16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die</w:t>
      </w:r>
      <w:r w:rsidRPr="001B77CF">
        <w:rPr>
          <w:rFonts w:ascii="Arial" w:hAnsi="Arial" w:cs="Arial"/>
          <w:color w:val="080808"/>
          <w:spacing w:val="-15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ihm</w:t>
      </w:r>
      <w:r w:rsidRPr="001B77CF">
        <w:rPr>
          <w:rFonts w:ascii="Arial" w:hAnsi="Arial" w:cs="Arial"/>
          <w:color w:val="080808"/>
          <w:spacing w:val="4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anvertrauten</w:t>
      </w:r>
      <w:r w:rsidRPr="001B77CF">
        <w:rPr>
          <w:rFonts w:ascii="Arial" w:hAnsi="Arial" w:cs="Arial"/>
          <w:color w:val="080808"/>
          <w:spacing w:val="2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Produkte</w:t>
      </w:r>
      <w:r w:rsidRPr="001B77CF">
        <w:rPr>
          <w:rFonts w:ascii="Arial" w:hAnsi="Arial" w:cs="Arial"/>
          <w:color w:val="080808"/>
          <w:spacing w:val="3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und/oder</w:t>
      </w:r>
      <w:r w:rsidRPr="001B77CF">
        <w:rPr>
          <w:rFonts w:ascii="Arial" w:hAnsi="Arial" w:cs="Arial"/>
          <w:color w:val="080808"/>
          <w:spacing w:val="2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Produktlinien</w:t>
      </w:r>
    </w:p>
    <w:p w14:paraId="18788C74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1"/>
          <w:tab w:val="left" w:pos="752"/>
        </w:tabs>
        <w:autoSpaceDE w:val="0"/>
        <w:autoSpaceDN w:val="0"/>
        <w:spacing w:before="42" w:after="0" w:line="247" w:lineRule="auto"/>
        <w:ind w:left="752" w:right="3274" w:hanging="291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Kommunikation mit</w:t>
      </w:r>
      <w:r w:rsidRPr="001B77CF">
        <w:rPr>
          <w:rFonts w:ascii="Arial" w:hAnsi="Arial" w:cs="Arial"/>
          <w:color w:val="080808"/>
          <w:spacing w:val="17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dem</w:t>
      </w:r>
      <w:r w:rsidRPr="001B77CF">
        <w:rPr>
          <w:rFonts w:ascii="Arial" w:hAnsi="Arial" w:cs="Arial"/>
          <w:color w:val="080808"/>
          <w:spacing w:val="-11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OEM-Hersteller zur Lösung</w:t>
      </w:r>
      <w:r w:rsidRPr="001B77CF">
        <w:rPr>
          <w:rFonts w:ascii="Arial" w:hAnsi="Arial" w:cs="Arial"/>
          <w:color w:val="080808"/>
          <w:spacing w:val="-13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von</w:t>
      </w:r>
      <w:r w:rsidRPr="001B77CF">
        <w:rPr>
          <w:rFonts w:ascii="Arial" w:hAnsi="Arial" w:cs="Arial"/>
          <w:color w:val="080808"/>
          <w:spacing w:val="-14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Produktproblemen</w:t>
      </w:r>
      <w:r w:rsidRPr="001B77CF">
        <w:rPr>
          <w:rFonts w:ascii="Arial" w:hAnsi="Arial" w:cs="Arial"/>
          <w:color w:val="080808"/>
          <w:spacing w:val="-18"/>
          <w:w w:val="105"/>
          <w:lang w:val="de-DE"/>
        </w:rPr>
        <w:t xml:space="preserve"> </w:t>
      </w:r>
      <w:proofErr w:type="gramStart"/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 xml:space="preserve">im </w:t>
      </w:r>
      <w:r w:rsidRPr="001B77CF">
        <w:rPr>
          <w:rFonts w:ascii="Arial" w:hAnsi="Arial" w:cs="Arial"/>
          <w:color w:val="080808"/>
          <w:w w:val="105"/>
          <w:lang w:val="de-DE"/>
        </w:rPr>
        <w:t>Absprache</w:t>
      </w:r>
      <w:proofErr w:type="gramEnd"/>
      <w:r w:rsidRPr="001B77CF">
        <w:rPr>
          <w:rFonts w:ascii="Arial" w:hAnsi="Arial" w:cs="Arial"/>
          <w:color w:val="080808"/>
          <w:w w:val="105"/>
          <w:lang w:val="de-DE"/>
        </w:rPr>
        <w:t xml:space="preserve"> mit</w:t>
      </w:r>
      <w:r w:rsidRPr="001B77CF">
        <w:rPr>
          <w:rFonts w:ascii="Arial" w:hAnsi="Arial" w:cs="Arial"/>
          <w:color w:val="080808"/>
          <w:spacing w:val="40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dem Produktmanagement</w:t>
      </w:r>
    </w:p>
    <w:p w14:paraId="63B10505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46"/>
        </w:tabs>
        <w:autoSpaceDE w:val="0"/>
        <w:autoSpaceDN w:val="0"/>
        <w:spacing w:before="31" w:after="0" w:line="240" w:lineRule="auto"/>
        <w:ind w:left="745" w:hanging="279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lang w:val="de-DE"/>
        </w:rPr>
        <w:t>Enge</w:t>
      </w:r>
      <w:r w:rsidRPr="001B77CF">
        <w:rPr>
          <w:rFonts w:ascii="Arial" w:hAnsi="Arial" w:cs="Arial"/>
          <w:color w:val="080808"/>
          <w:spacing w:val="2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Kommunikation</w:t>
      </w:r>
      <w:r w:rsidRPr="001B77CF">
        <w:rPr>
          <w:rFonts w:ascii="Arial" w:hAnsi="Arial" w:cs="Arial"/>
          <w:color w:val="080808"/>
          <w:spacing w:val="25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mit</w:t>
      </w:r>
      <w:r w:rsidRPr="001B77CF">
        <w:rPr>
          <w:rFonts w:ascii="Arial" w:hAnsi="Arial" w:cs="Arial"/>
          <w:color w:val="080808"/>
          <w:spacing w:val="35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den</w:t>
      </w:r>
      <w:r w:rsidRPr="001B77CF">
        <w:rPr>
          <w:rFonts w:ascii="Arial" w:hAnsi="Arial" w:cs="Arial"/>
          <w:color w:val="080808"/>
          <w:spacing w:val="1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Kollegen</w:t>
      </w:r>
      <w:r w:rsidRPr="001B77CF">
        <w:rPr>
          <w:rFonts w:ascii="Arial" w:hAnsi="Arial" w:cs="Arial"/>
          <w:color w:val="080808"/>
          <w:spacing w:val="13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des</w:t>
      </w:r>
      <w:r w:rsidRPr="001B77CF">
        <w:rPr>
          <w:rFonts w:ascii="Arial" w:hAnsi="Arial" w:cs="Arial"/>
          <w:color w:val="080808"/>
          <w:spacing w:val="4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lang w:val="de-DE"/>
        </w:rPr>
        <w:t>Produktmanagements</w:t>
      </w:r>
    </w:p>
    <w:p w14:paraId="191A8A94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49"/>
          <w:tab w:val="left" w:pos="750"/>
        </w:tabs>
        <w:autoSpaceDE w:val="0"/>
        <w:autoSpaceDN w:val="0"/>
        <w:spacing w:before="42" w:after="0" w:line="247" w:lineRule="auto"/>
        <w:ind w:left="746" w:right="2916" w:hanging="285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Wahrnehmung zusätzlicher produktübergreifender</w:t>
      </w:r>
      <w:r w:rsidRPr="001B77CF">
        <w:rPr>
          <w:rFonts w:ascii="Arial" w:hAnsi="Arial" w:cs="Arial"/>
          <w:color w:val="080808"/>
          <w:spacing w:val="-14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Aufgaben</w:t>
      </w:r>
      <w:r w:rsidRPr="001B77CF">
        <w:rPr>
          <w:rFonts w:ascii="Arial" w:hAnsi="Arial" w:cs="Arial"/>
          <w:color w:val="080808"/>
          <w:spacing w:val="-3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oder Projekte</w:t>
      </w:r>
      <w:r w:rsidRPr="001B77CF">
        <w:rPr>
          <w:rFonts w:ascii="Arial" w:hAnsi="Arial" w:cs="Arial"/>
          <w:color w:val="080808"/>
          <w:spacing w:val="-8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gemäß Vereinbarung</w:t>
      </w:r>
    </w:p>
    <w:p w14:paraId="2A43099D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0"/>
          <w:tab w:val="left" w:pos="751"/>
        </w:tabs>
        <w:autoSpaceDE w:val="0"/>
        <w:autoSpaceDN w:val="0"/>
        <w:spacing w:before="31" w:after="0" w:line="240" w:lineRule="auto"/>
        <w:ind w:left="750" w:hanging="289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w w:val="105"/>
          <w:lang w:val="de-DE"/>
        </w:rPr>
        <w:t>Erhaltung</w:t>
      </w:r>
      <w:r w:rsidRPr="001B77CF">
        <w:rPr>
          <w:rFonts w:ascii="Arial" w:hAnsi="Arial" w:cs="Arial"/>
          <w:color w:val="080808"/>
          <w:spacing w:val="-16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und</w:t>
      </w:r>
      <w:r w:rsidRPr="001B77CF">
        <w:rPr>
          <w:rFonts w:ascii="Arial" w:hAnsi="Arial" w:cs="Arial"/>
          <w:color w:val="080808"/>
          <w:spacing w:val="-12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Weiterentwicklung</w:t>
      </w:r>
      <w:r w:rsidRPr="001B77CF">
        <w:rPr>
          <w:rFonts w:ascii="Arial" w:hAnsi="Arial" w:cs="Arial"/>
          <w:color w:val="080808"/>
          <w:spacing w:val="-17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der</w:t>
      </w:r>
      <w:r w:rsidRPr="001B77CF">
        <w:rPr>
          <w:rFonts w:ascii="Arial" w:hAnsi="Arial" w:cs="Arial"/>
          <w:color w:val="080808"/>
          <w:spacing w:val="-12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eigenen</w:t>
      </w:r>
      <w:r w:rsidRPr="001B77CF">
        <w:rPr>
          <w:rFonts w:ascii="Arial" w:hAnsi="Arial" w:cs="Arial"/>
          <w:color w:val="080808"/>
          <w:spacing w:val="-7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Fachkompetenz</w:t>
      </w:r>
    </w:p>
    <w:p w14:paraId="68D48833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1"/>
          <w:tab w:val="left" w:pos="752"/>
        </w:tabs>
        <w:autoSpaceDE w:val="0"/>
        <w:autoSpaceDN w:val="0"/>
        <w:spacing w:before="33" w:after="0" w:line="240" w:lineRule="auto"/>
        <w:ind w:left="751" w:hanging="290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lang w:val="de-DE"/>
        </w:rPr>
        <w:t>Vertretung</w:t>
      </w:r>
      <w:r w:rsidRPr="001B77CF">
        <w:rPr>
          <w:rFonts w:ascii="Arial" w:hAnsi="Arial" w:cs="Arial"/>
          <w:color w:val="080808"/>
          <w:spacing w:val="-5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des</w:t>
      </w:r>
      <w:r w:rsidRPr="001B77CF">
        <w:rPr>
          <w:rFonts w:ascii="Arial" w:hAnsi="Arial" w:cs="Arial"/>
          <w:color w:val="080808"/>
          <w:spacing w:val="-7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Leiters</w:t>
      </w:r>
      <w:r w:rsidRPr="001B77CF">
        <w:rPr>
          <w:rFonts w:ascii="Arial" w:hAnsi="Arial" w:cs="Arial"/>
          <w:color w:val="080808"/>
          <w:spacing w:val="-12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Technical</w:t>
      </w:r>
      <w:r w:rsidRPr="001B77CF">
        <w:rPr>
          <w:rFonts w:ascii="Arial" w:hAnsi="Arial" w:cs="Arial"/>
          <w:color w:val="080808"/>
          <w:spacing w:val="6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Service</w:t>
      </w:r>
      <w:r w:rsidRPr="001B77CF">
        <w:rPr>
          <w:rFonts w:ascii="Arial" w:hAnsi="Arial" w:cs="Arial"/>
          <w:color w:val="080808"/>
          <w:spacing w:val="-9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bei</w:t>
      </w:r>
      <w:r w:rsidRPr="001B77CF">
        <w:rPr>
          <w:rFonts w:ascii="Arial" w:hAnsi="Arial" w:cs="Arial"/>
          <w:color w:val="080808"/>
          <w:spacing w:val="-15"/>
          <w:lang w:val="de-DE"/>
        </w:rPr>
        <w:t xml:space="preserve"> </w:t>
      </w:r>
      <w:r w:rsidRPr="001B77CF">
        <w:rPr>
          <w:rFonts w:ascii="Arial" w:hAnsi="Arial" w:cs="Arial"/>
          <w:color w:val="080808"/>
          <w:spacing w:val="-2"/>
          <w:lang w:val="de-DE"/>
        </w:rPr>
        <w:t>Abwesenheit</w:t>
      </w:r>
    </w:p>
    <w:p w14:paraId="3C7A0743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37"/>
        </w:tabs>
        <w:autoSpaceDE w:val="0"/>
        <w:autoSpaceDN w:val="0"/>
        <w:spacing w:before="42" w:after="0" w:line="247" w:lineRule="auto"/>
        <w:ind w:left="745" w:right="3759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w w:val="105"/>
          <w:lang w:val="de-DE"/>
        </w:rPr>
        <w:t>Minimierung der Funktionsstörung</w:t>
      </w:r>
      <w:r w:rsidRPr="001B77CF">
        <w:rPr>
          <w:rFonts w:ascii="Arial" w:hAnsi="Arial" w:cs="Arial"/>
          <w:color w:val="080808"/>
          <w:spacing w:val="-26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der Human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Instrumente im</w:t>
      </w:r>
      <w:r w:rsidRPr="001B77CF">
        <w:rPr>
          <w:rFonts w:ascii="Arial" w:hAnsi="Arial" w:cs="Arial"/>
          <w:color w:val="080808"/>
          <w:spacing w:val="-3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Markt</w:t>
      </w:r>
      <w:r w:rsidRPr="001B77CF">
        <w:rPr>
          <w:rFonts w:ascii="Arial" w:hAnsi="Arial" w:cs="Arial"/>
          <w:color w:val="080808"/>
          <w:spacing w:val="-1"/>
          <w:w w:val="105"/>
          <w:lang w:val="de-DE"/>
        </w:rPr>
        <w:t xml:space="preserve"> </w:t>
      </w:r>
      <w:r w:rsidRPr="001B77CF">
        <w:rPr>
          <w:rFonts w:ascii="Arial" w:hAnsi="Arial" w:cs="Arial"/>
          <w:color w:val="080808"/>
          <w:w w:val="105"/>
          <w:lang w:val="de-DE"/>
        </w:rPr>
        <w:t>und Unterstützung bei Geräteinstandsetzungen und Installationen weltweit</w:t>
      </w:r>
    </w:p>
    <w:p w14:paraId="30755D0C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46"/>
          <w:tab w:val="left" w:pos="747"/>
        </w:tabs>
        <w:autoSpaceDE w:val="0"/>
        <w:autoSpaceDN w:val="0"/>
        <w:spacing w:before="31" w:after="0" w:line="247" w:lineRule="auto"/>
        <w:ind w:left="745" w:right="2857" w:hanging="284"/>
        <w:contextualSpacing w:val="0"/>
        <w:rPr>
          <w:rFonts w:ascii="Arial" w:hAnsi="Arial" w:cs="Arial"/>
          <w:lang w:val="de-DE"/>
        </w:rPr>
      </w:pPr>
      <w:r w:rsidRPr="001B77CF">
        <w:rPr>
          <w:rFonts w:ascii="Arial" w:hAnsi="Arial" w:cs="Arial"/>
          <w:color w:val="080808"/>
          <w:lang w:val="de-DE"/>
        </w:rPr>
        <w:t>Bearbeitung von</w:t>
      </w:r>
      <w:r w:rsidRPr="001B77CF">
        <w:rPr>
          <w:rFonts w:ascii="Arial" w:hAnsi="Arial" w:cs="Arial"/>
          <w:color w:val="080808"/>
          <w:spacing w:val="-2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>Gerätereklamationen</w:t>
      </w:r>
      <w:r w:rsidRPr="001B77CF">
        <w:rPr>
          <w:rFonts w:ascii="Arial" w:hAnsi="Arial" w:cs="Arial"/>
          <w:color w:val="080808"/>
          <w:spacing w:val="-4"/>
          <w:lang w:val="de-DE"/>
        </w:rPr>
        <w:t xml:space="preserve"> </w:t>
      </w:r>
      <w:r w:rsidRPr="001B77CF">
        <w:rPr>
          <w:rFonts w:ascii="Arial" w:hAnsi="Arial" w:cs="Arial"/>
          <w:color w:val="080808"/>
          <w:lang w:val="de-DE"/>
        </w:rPr>
        <w:t xml:space="preserve">per </w:t>
      </w:r>
      <w:proofErr w:type="gramStart"/>
      <w:r w:rsidRPr="001B77CF">
        <w:rPr>
          <w:rFonts w:ascii="Arial" w:hAnsi="Arial" w:cs="Arial"/>
          <w:color w:val="080808"/>
          <w:lang w:val="de-DE"/>
        </w:rPr>
        <w:t>Email</w:t>
      </w:r>
      <w:proofErr w:type="gramEnd"/>
      <w:r w:rsidRPr="001B77CF">
        <w:rPr>
          <w:rFonts w:ascii="Arial" w:hAnsi="Arial" w:cs="Arial"/>
          <w:color w:val="080808"/>
          <w:lang w:val="de-DE"/>
        </w:rPr>
        <w:t xml:space="preserve"> und Telefon und Pflege in der CRM </w:t>
      </w:r>
      <w:r w:rsidRPr="001B77CF">
        <w:rPr>
          <w:rFonts w:ascii="Arial" w:hAnsi="Arial" w:cs="Arial"/>
          <w:color w:val="080808"/>
          <w:spacing w:val="-2"/>
          <w:w w:val="105"/>
          <w:lang w:val="de-DE"/>
        </w:rPr>
        <w:t>Datenbank</w:t>
      </w:r>
    </w:p>
    <w:p w14:paraId="217F68AF" w14:textId="77777777" w:rsidR="00E95EB8" w:rsidRPr="001B77CF" w:rsidRDefault="00E95EB8" w:rsidP="00E95EB8">
      <w:pPr>
        <w:pStyle w:val="Listenabsatz"/>
        <w:widowControl w:val="0"/>
        <w:numPr>
          <w:ilvl w:val="0"/>
          <w:numId w:val="18"/>
        </w:numPr>
        <w:tabs>
          <w:tab w:val="left" w:pos="751"/>
          <w:tab w:val="left" w:pos="752"/>
        </w:tabs>
        <w:autoSpaceDE w:val="0"/>
        <w:autoSpaceDN w:val="0"/>
        <w:spacing w:before="31" w:after="0" w:line="240" w:lineRule="auto"/>
        <w:ind w:left="751" w:hanging="290"/>
        <w:contextualSpacing w:val="0"/>
        <w:rPr>
          <w:rFonts w:ascii="Arial" w:hAnsi="Arial" w:cs="Arial"/>
        </w:rPr>
      </w:pPr>
      <w:r w:rsidRPr="001B77CF">
        <w:rPr>
          <w:rFonts w:ascii="Arial" w:hAnsi="Arial" w:cs="Arial"/>
          <w:color w:val="080808"/>
        </w:rPr>
        <w:t>Veranlassung</w:t>
      </w:r>
      <w:r w:rsidRPr="001B77CF">
        <w:rPr>
          <w:rFonts w:ascii="Arial" w:hAnsi="Arial" w:cs="Arial"/>
          <w:color w:val="080808"/>
          <w:spacing w:val="22"/>
        </w:rPr>
        <w:t xml:space="preserve"> </w:t>
      </w:r>
      <w:r w:rsidRPr="001B77CF">
        <w:rPr>
          <w:rFonts w:ascii="Arial" w:hAnsi="Arial" w:cs="Arial"/>
          <w:color w:val="080808"/>
        </w:rPr>
        <w:t>und</w:t>
      </w:r>
      <w:r w:rsidRPr="001B77CF">
        <w:rPr>
          <w:rFonts w:ascii="Arial" w:hAnsi="Arial" w:cs="Arial"/>
          <w:color w:val="080808"/>
          <w:spacing w:val="9"/>
        </w:rPr>
        <w:t xml:space="preserve"> </w:t>
      </w:r>
      <w:r w:rsidRPr="001B77CF">
        <w:rPr>
          <w:rFonts w:ascii="Arial" w:hAnsi="Arial" w:cs="Arial"/>
          <w:color w:val="080808"/>
        </w:rPr>
        <w:t>Überwachung</w:t>
      </w:r>
      <w:r w:rsidRPr="001B77CF">
        <w:rPr>
          <w:rFonts w:ascii="Arial" w:hAnsi="Arial" w:cs="Arial"/>
          <w:color w:val="080808"/>
          <w:spacing w:val="11"/>
        </w:rPr>
        <w:t xml:space="preserve"> </w:t>
      </w:r>
      <w:r w:rsidRPr="001B77CF">
        <w:rPr>
          <w:rFonts w:ascii="Arial" w:hAnsi="Arial" w:cs="Arial"/>
          <w:color w:val="080808"/>
        </w:rPr>
        <w:t>von</w:t>
      </w:r>
      <w:r w:rsidRPr="001B77CF">
        <w:rPr>
          <w:rFonts w:ascii="Arial" w:hAnsi="Arial" w:cs="Arial"/>
          <w:color w:val="080808"/>
          <w:spacing w:val="14"/>
        </w:rPr>
        <w:t xml:space="preserve"> </w:t>
      </w:r>
      <w:r w:rsidRPr="001B77CF">
        <w:rPr>
          <w:rFonts w:ascii="Arial" w:hAnsi="Arial" w:cs="Arial"/>
          <w:color w:val="080808"/>
          <w:spacing w:val="-2"/>
        </w:rPr>
        <w:t>Warenrücknahmen</w:t>
      </w:r>
    </w:p>
    <w:p w14:paraId="2FDFB474" w14:textId="77777777" w:rsidR="00E95EB8" w:rsidRPr="001B77CF" w:rsidRDefault="00E95EB8" w:rsidP="00E95EB8">
      <w:pPr>
        <w:pStyle w:val="berschrift2"/>
        <w:spacing w:line="272" w:lineRule="exact"/>
        <w:ind w:left="2122"/>
        <w:rPr>
          <w:rFonts w:ascii="Arial" w:hAnsi="Arial" w:cs="Arial"/>
          <w:sz w:val="22"/>
          <w:szCs w:val="22"/>
        </w:rPr>
      </w:pPr>
    </w:p>
    <w:p w14:paraId="341A866E" w14:textId="77777777" w:rsidR="00E95EB8" w:rsidRPr="001B77CF" w:rsidRDefault="00E95EB8" w:rsidP="00E95EB8">
      <w:pPr>
        <w:tabs>
          <w:tab w:val="left" w:pos="2121"/>
        </w:tabs>
        <w:spacing w:before="126" w:line="272" w:lineRule="exact"/>
        <w:ind w:left="115"/>
        <w:rPr>
          <w:rFonts w:ascii="Arial" w:hAnsi="Arial" w:cs="Arial"/>
        </w:rPr>
      </w:pPr>
      <w:bookmarkStart w:id="5" w:name="2000_–_2007"/>
      <w:bookmarkEnd w:id="5"/>
      <w:r w:rsidRPr="001B77CF">
        <w:rPr>
          <w:rFonts w:ascii="Arial" w:hAnsi="Arial" w:cs="Arial"/>
        </w:rPr>
        <w:t>2000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</w:rPr>
        <w:t>–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  <w:spacing w:val="-4"/>
        </w:rPr>
        <w:t>2007</w:t>
      </w:r>
      <w:r w:rsidRPr="001B77CF">
        <w:rPr>
          <w:rFonts w:ascii="Arial" w:hAnsi="Arial" w:cs="Arial"/>
        </w:rPr>
        <w:tab/>
      </w:r>
      <w:bookmarkStart w:id="6" w:name="Biotest_AG,_Dreieich"/>
      <w:bookmarkEnd w:id="6"/>
      <w:r w:rsidRPr="001B77CF">
        <w:rPr>
          <w:rFonts w:ascii="Arial" w:hAnsi="Arial" w:cs="Arial"/>
        </w:rPr>
        <w:t>,</w:t>
      </w:r>
      <w:r w:rsidRPr="001B77CF">
        <w:rPr>
          <w:rFonts w:ascii="Arial" w:hAnsi="Arial" w:cs="Arial"/>
          <w:spacing w:val="-3"/>
        </w:rPr>
        <w:t xml:space="preserve"> </w:t>
      </w:r>
      <w:r w:rsidRPr="001B77CF">
        <w:rPr>
          <w:rFonts w:ascii="Arial" w:hAnsi="Arial" w:cs="Arial"/>
          <w:spacing w:val="-2"/>
        </w:rPr>
        <w:t>Dreieich</w:t>
      </w:r>
    </w:p>
    <w:p w14:paraId="78A3FDF4" w14:textId="77777777" w:rsidR="00E95EB8" w:rsidRPr="001B77CF" w:rsidRDefault="00E95EB8" w:rsidP="00E95EB8">
      <w:pPr>
        <w:tabs>
          <w:tab w:val="left" w:pos="4141"/>
        </w:tabs>
        <w:spacing w:line="268" w:lineRule="exact"/>
        <w:ind w:left="2122"/>
        <w:rPr>
          <w:rFonts w:ascii="Arial" w:hAnsi="Arial" w:cs="Arial"/>
        </w:rPr>
      </w:pPr>
      <w:r w:rsidRPr="001B77CF">
        <w:rPr>
          <w:rFonts w:ascii="Arial" w:hAnsi="Arial" w:cs="Arial"/>
        </w:rPr>
        <w:t>2006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</w:rPr>
        <w:t>–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  <w:spacing w:val="-4"/>
        </w:rPr>
        <w:t>2007</w:t>
      </w:r>
      <w:r w:rsidRPr="001B77CF">
        <w:rPr>
          <w:rFonts w:ascii="Arial" w:hAnsi="Arial" w:cs="Arial"/>
        </w:rPr>
        <w:tab/>
        <w:t>International</w:t>
      </w:r>
      <w:r w:rsidRPr="001B77CF">
        <w:rPr>
          <w:rFonts w:ascii="Arial" w:hAnsi="Arial" w:cs="Arial"/>
          <w:spacing w:val="-7"/>
        </w:rPr>
        <w:t xml:space="preserve"> </w:t>
      </w:r>
      <w:r w:rsidRPr="001B77CF">
        <w:rPr>
          <w:rFonts w:ascii="Arial" w:hAnsi="Arial" w:cs="Arial"/>
        </w:rPr>
        <w:t>Technical</w:t>
      </w:r>
      <w:r w:rsidRPr="001B77CF">
        <w:rPr>
          <w:rFonts w:ascii="Arial" w:hAnsi="Arial" w:cs="Arial"/>
          <w:spacing w:val="-5"/>
        </w:rPr>
        <w:t xml:space="preserve"> </w:t>
      </w:r>
      <w:r w:rsidRPr="001B77CF">
        <w:rPr>
          <w:rFonts w:ascii="Arial" w:hAnsi="Arial" w:cs="Arial"/>
          <w:spacing w:val="-2"/>
        </w:rPr>
        <w:t>Support</w:t>
      </w:r>
    </w:p>
    <w:p w14:paraId="46526B3B" w14:textId="77777777" w:rsidR="00E95EB8" w:rsidRPr="001B77CF" w:rsidRDefault="00E95EB8" w:rsidP="00E95EB8">
      <w:pPr>
        <w:tabs>
          <w:tab w:val="left" w:pos="4141"/>
        </w:tabs>
        <w:spacing w:line="268" w:lineRule="exact"/>
        <w:ind w:left="2122"/>
        <w:rPr>
          <w:rFonts w:ascii="Arial" w:hAnsi="Arial" w:cs="Arial"/>
        </w:rPr>
      </w:pPr>
      <w:r w:rsidRPr="001B77CF">
        <w:rPr>
          <w:rFonts w:ascii="Arial" w:hAnsi="Arial" w:cs="Arial"/>
        </w:rPr>
        <w:t>2003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</w:rPr>
        <w:t>–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  <w:spacing w:val="-4"/>
        </w:rPr>
        <w:t>2006</w:t>
      </w:r>
      <w:r w:rsidRPr="001B77CF">
        <w:rPr>
          <w:rFonts w:ascii="Arial" w:hAnsi="Arial" w:cs="Arial"/>
        </w:rPr>
        <w:tab/>
      </w:r>
      <w:r w:rsidRPr="001B77CF">
        <w:rPr>
          <w:rFonts w:ascii="Arial" w:hAnsi="Arial" w:cs="Arial"/>
          <w:spacing w:val="-2"/>
        </w:rPr>
        <w:t>Productmanager</w:t>
      </w:r>
    </w:p>
    <w:p w14:paraId="62E89E5B" w14:textId="77777777" w:rsidR="00E95EB8" w:rsidRPr="001B77CF" w:rsidRDefault="00E95EB8" w:rsidP="00E95EB8">
      <w:pPr>
        <w:tabs>
          <w:tab w:val="left" w:pos="4141"/>
        </w:tabs>
        <w:spacing w:line="272" w:lineRule="exact"/>
        <w:ind w:left="2122"/>
        <w:rPr>
          <w:rFonts w:ascii="Arial" w:hAnsi="Arial" w:cs="Arial"/>
        </w:rPr>
      </w:pPr>
      <w:r w:rsidRPr="001B77CF">
        <w:rPr>
          <w:rFonts w:ascii="Arial" w:hAnsi="Arial" w:cs="Arial"/>
        </w:rPr>
        <w:t>2000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</w:rPr>
        <w:t>–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  <w:spacing w:val="-4"/>
        </w:rPr>
        <w:t>2003</w:t>
      </w:r>
      <w:r w:rsidRPr="001B77CF">
        <w:rPr>
          <w:rFonts w:ascii="Arial" w:hAnsi="Arial" w:cs="Arial"/>
        </w:rPr>
        <w:tab/>
      </w:r>
      <w:r w:rsidRPr="001B77CF">
        <w:rPr>
          <w:rFonts w:ascii="Arial" w:hAnsi="Arial" w:cs="Arial"/>
          <w:spacing w:val="-2"/>
        </w:rPr>
        <w:t>Product-</w:t>
      </w:r>
      <w:proofErr w:type="spellStart"/>
      <w:r w:rsidRPr="001B77CF">
        <w:rPr>
          <w:rFonts w:ascii="Arial" w:hAnsi="Arial" w:cs="Arial"/>
          <w:spacing w:val="-2"/>
        </w:rPr>
        <w:t>Specialist</w:t>
      </w:r>
      <w:proofErr w:type="spellEnd"/>
    </w:p>
    <w:p w14:paraId="111006CB" w14:textId="77777777" w:rsidR="00E95EB8" w:rsidRPr="001B77CF" w:rsidRDefault="00E95EB8" w:rsidP="00E95EB8">
      <w:pPr>
        <w:tabs>
          <w:tab w:val="left" w:pos="2121"/>
        </w:tabs>
        <w:spacing w:before="126" w:line="272" w:lineRule="exact"/>
        <w:ind w:left="115"/>
        <w:rPr>
          <w:rFonts w:ascii="Arial" w:hAnsi="Arial" w:cs="Arial"/>
        </w:rPr>
      </w:pPr>
      <w:bookmarkStart w:id="7" w:name="1998_–_1999"/>
      <w:bookmarkEnd w:id="7"/>
      <w:r w:rsidRPr="001B77CF">
        <w:rPr>
          <w:rFonts w:ascii="Arial" w:hAnsi="Arial" w:cs="Arial"/>
        </w:rPr>
        <w:t>1998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</w:rPr>
        <w:t>–</w:t>
      </w:r>
      <w:r w:rsidRPr="001B77CF">
        <w:rPr>
          <w:rFonts w:ascii="Arial" w:hAnsi="Arial" w:cs="Arial"/>
          <w:spacing w:val="-2"/>
        </w:rPr>
        <w:t xml:space="preserve"> </w:t>
      </w:r>
      <w:r w:rsidRPr="001B77CF">
        <w:rPr>
          <w:rFonts w:ascii="Arial" w:hAnsi="Arial" w:cs="Arial"/>
          <w:spacing w:val="-4"/>
        </w:rPr>
        <w:t>1999</w:t>
      </w:r>
      <w:r w:rsidRPr="001B77CF">
        <w:rPr>
          <w:rFonts w:ascii="Arial" w:hAnsi="Arial" w:cs="Arial"/>
        </w:rPr>
        <w:tab/>
      </w:r>
      <w:bookmarkStart w:id="8" w:name="Improvision_Ltd.,_Coventry,_United_Kingd"/>
      <w:bookmarkEnd w:id="8"/>
      <w:proofErr w:type="spellStart"/>
      <w:r w:rsidRPr="001B77CF">
        <w:rPr>
          <w:rFonts w:ascii="Arial" w:hAnsi="Arial" w:cs="Arial"/>
        </w:rPr>
        <w:t>Improvision</w:t>
      </w:r>
      <w:proofErr w:type="spellEnd"/>
      <w:r w:rsidRPr="001B77CF">
        <w:rPr>
          <w:rFonts w:ascii="Arial" w:hAnsi="Arial" w:cs="Arial"/>
          <w:spacing w:val="-6"/>
        </w:rPr>
        <w:t xml:space="preserve"> </w:t>
      </w:r>
      <w:r w:rsidRPr="001B77CF">
        <w:rPr>
          <w:rFonts w:ascii="Arial" w:hAnsi="Arial" w:cs="Arial"/>
        </w:rPr>
        <w:t>Ltd.,</w:t>
      </w:r>
      <w:r w:rsidRPr="001B77CF">
        <w:rPr>
          <w:rFonts w:ascii="Arial" w:hAnsi="Arial" w:cs="Arial"/>
          <w:spacing w:val="-3"/>
        </w:rPr>
        <w:t xml:space="preserve"> </w:t>
      </w:r>
      <w:r w:rsidRPr="001B77CF">
        <w:rPr>
          <w:rFonts w:ascii="Arial" w:hAnsi="Arial" w:cs="Arial"/>
        </w:rPr>
        <w:t>Coventry,</w:t>
      </w:r>
      <w:r w:rsidRPr="001B77CF">
        <w:rPr>
          <w:rFonts w:ascii="Arial" w:hAnsi="Arial" w:cs="Arial"/>
          <w:spacing w:val="-3"/>
        </w:rPr>
        <w:t xml:space="preserve"> </w:t>
      </w:r>
      <w:r w:rsidRPr="001B77CF">
        <w:rPr>
          <w:rFonts w:ascii="Arial" w:hAnsi="Arial" w:cs="Arial"/>
        </w:rPr>
        <w:t>United</w:t>
      </w:r>
      <w:r w:rsidRPr="001B77CF">
        <w:rPr>
          <w:rFonts w:ascii="Arial" w:hAnsi="Arial" w:cs="Arial"/>
          <w:spacing w:val="-3"/>
        </w:rPr>
        <w:t xml:space="preserve"> </w:t>
      </w:r>
      <w:r w:rsidRPr="001B77CF">
        <w:rPr>
          <w:rFonts w:ascii="Arial" w:hAnsi="Arial" w:cs="Arial"/>
          <w:spacing w:val="-2"/>
        </w:rPr>
        <w:t>Kingdom</w:t>
      </w:r>
    </w:p>
    <w:p w14:paraId="2EE14548" w14:textId="77777777" w:rsidR="00E95EB8" w:rsidRPr="001B77CF" w:rsidRDefault="00E95EB8" w:rsidP="00E95EB8">
      <w:pPr>
        <w:spacing w:line="272" w:lineRule="exact"/>
        <w:ind w:left="2122"/>
        <w:rPr>
          <w:rFonts w:ascii="Arial" w:hAnsi="Arial" w:cs="Arial"/>
        </w:rPr>
      </w:pPr>
      <w:r w:rsidRPr="001B77CF">
        <w:rPr>
          <w:rFonts w:ascii="Arial" w:hAnsi="Arial" w:cs="Arial"/>
        </w:rPr>
        <w:t>Sales</w:t>
      </w:r>
      <w:r w:rsidRPr="001B77CF">
        <w:rPr>
          <w:rFonts w:ascii="Arial" w:hAnsi="Arial" w:cs="Arial"/>
          <w:spacing w:val="-4"/>
        </w:rPr>
        <w:t xml:space="preserve"> </w:t>
      </w:r>
      <w:proofErr w:type="spellStart"/>
      <w:r w:rsidRPr="001B77CF">
        <w:rPr>
          <w:rFonts w:ascii="Arial" w:hAnsi="Arial" w:cs="Arial"/>
        </w:rPr>
        <w:t>for</w:t>
      </w:r>
      <w:proofErr w:type="spellEnd"/>
      <w:r w:rsidRPr="001B77CF">
        <w:rPr>
          <w:rFonts w:ascii="Arial" w:hAnsi="Arial" w:cs="Arial"/>
          <w:spacing w:val="-1"/>
        </w:rPr>
        <w:t xml:space="preserve"> </w:t>
      </w:r>
      <w:r w:rsidRPr="001B77CF">
        <w:rPr>
          <w:rFonts w:ascii="Arial" w:hAnsi="Arial" w:cs="Arial"/>
        </w:rPr>
        <w:t>southern</w:t>
      </w:r>
      <w:r w:rsidRPr="001B77CF">
        <w:rPr>
          <w:rFonts w:ascii="Arial" w:hAnsi="Arial" w:cs="Arial"/>
          <w:spacing w:val="-3"/>
        </w:rPr>
        <w:t xml:space="preserve"> </w:t>
      </w:r>
      <w:r w:rsidRPr="001B77CF">
        <w:rPr>
          <w:rFonts w:ascii="Arial" w:hAnsi="Arial" w:cs="Arial"/>
          <w:spacing w:val="-2"/>
        </w:rPr>
        <w:t>Germany</w:t>
      </w:r>
    </w:p>
    <w:p w14:paraId="132BA317" w14:textId="77777777" w:rsidR="00E95EB8" w:rsidRPr="001B77CF" w:rsidRDefault="00E95EB8" w:rsidP="00E95EB8">
      <w:pPr>
        <w:tabs>
          <w:tab w:val="left" w:pos="2121"/>
        </w:tabs>
        <w:spacing w:before="133" w:line="232" w:lineRule="auto"/>
        <w:ind w:left="2122" w:right="2537" w:hanging="2006"/>
        <w:rPr>
          <w:rFonts w:ascii="Arial" w:hAnsi="Arial" w:cs="Arial"/>
        </w:rPr>
      </w:pPr>
      <w:bookmarkStart w:id="9" w:name="1995_–_1998"/>
      <w:bookmarkEnd w:id="9"/>
      <w:r w:rsidRPr="001B77CF">
        <w:rPr>
          <w:rFonts w:ascii="Arial" w:hAnsi="Arial" w:cs="Arial"/>
        </w:rPr>
        <w:t>1995 – 1998</w:t>
      </w:r>
      <w:r w:rsidRPr="001B77CF">
        <w:rPr>
          <w:rFonts w:ascii="Arial" w:hAnsi="Arial" w:cs="Arial"/>
        </w:rPr>
        <w:tab/>
      </w:r>
      <w:bookmarkStart w:id="10" w:name="HEKA_Elektronik_Dr._Schulze_GmbH,_Lambre"/>
      <w:bookmarkEnd w:id="10"/>
      <w:r w:rsidRPr="001B77CF">
        <w:rPr>
          <w:rFonts w:ascii="Arial" w:hAnsi="Arial" w:cs="Arial"/>
        </w:rPr>
        <w:t>HEKA</w:t>
      </w:r>
      <w:r w:rsidRPr="001B77CF">
        <w:rPr>
          <w:rFonts w:ascii="Arial" w:hAnsi="Arial" w:cs="Arial"/>
          <w:spacing w:val="-7"/>
        </w:rPr>
        <w:t xml:space="preserve"> </w:t>
      </w:r>
      <w:r w:rsidRPr="001B77CF">
        <w:rPr>
          <w:rFonts w:ascii="Arial" w:hAnsi="Arial" w:cs="Arial"/>
        </w:rPr>
        <w:t>Elektronik</w:t>
      </w:r>
      <w:r w:rsidRPr="001B77CF">
        <w:rPr>
          <w:rFonts w:ascii="Arial" w:hAnsi="Arial" w:cs="Arial"/>
          <w:spacing w:val="-8"/>
        </w:rPr>
        <w:t xml:space="preserve"> </w:t>
      </w:r>
      <w:r w:rsidRPr="001B77CF">
        <w:rPr>
          <w:rFonts w:ascii="Arial" w:hAnsi="Arial" w:cs="Arial"/>
        </w:rPr>
        <w:t>Dr.</w:t>
      </w:r>
      <w:r w:rsidRPr="001B77CF">
        <w:rPr>
          <w:rFonts w:ascii="Arial" w:hAnsi="Arial" w:cs="Arial"/>
          <w:spacing w:val="-9"/>
        </w:rPr>
        <w:t xml:space="preserve"> </w:t>
      </w:r>
      <w:r w:rsidRPr="001B77CF">
        <w:rPr>
          <w:rFonts w:ascii="Arial" w:hAnsi="Arial" w:cs="Arial"/>
        </w:rPr>
        <w:t>Schulze</w:t>
      </w:r>
      <w:r w:rsidRPr="001B77CF">
        <w:rPr>
          <w:rFonts w:ascii="Arial" w:hAnsi="Arial" w:cs="Arial"/>
          <w:spacing w:val="-8"/>
        </w:rPr>
        <w:t xml:space="preserve"> </w:t>
      </w:r>
      <w:r w:rsidRPr="001B77CF">
        <w:rPr>
          <w:rFonts w:ascii="Arial" w:hAnsi="Arial" w:cs="Arial"/>
        </w:rPr>
        <w:t>GmbH,</w:t>
      </w:r>
      <w:r w:rsidRPr="001B77CF">
        <w:rPr>
          <w:rFonts w:ascii="Arial" w:hAnsi="Arial" w:cs="Arial"/>
          <w:spacing w:val="-7"/>
        </w:rPr>
        <w:t xml:space="preserve"> </w:t>
      </w:r>
      <w:r w:rsidRPr="001B77CF">
        <w:rPr>
          <w:rFonts w:ascii="Arial" w:hAnsi="Arial" w:cs="Arial"/>
        </w:rPr>
        <w:t>Lambrecht Sales and Marketing</w:t>
      </w:r>
    </w:p>
    <w:p w14:paraId="0C1C6B39" w14:textId="77777777" w:rsidR="00E95EB8" w:rsidRPr="00E95EB8" w:rsidRDefault="00E95EB8" w:rsidP="00E95EB8">
      <w:pPr>
        <w:pStyle w:val="Textkrper"/>
        <w:spacing w:before="8"/>
        <w:rPr>
          <w:sz w:val="22"/>
          <w:szCs w:val="22"/>
          <w:lang w:val="de-DE"/>
        </w:rPr>
      </w:pPr>
    </w:p>
    <w:p w14:paraId="394A1039" w14:textId="77777777" w:rsidR="00E95EB8" w:rsidRPr="00E95EB8" w:rsidRDefault="00E95EB8" w:rsidP="00E95EB8">
      <w:pPr>
        <w:pStyle w:val="berschrift2"/>
        <w:spacing w:before="1"/>
        <w:rPr>
          <w:rFonts w:ascii="Arial" w:hAnsi="Arial" w:cs="Arial"/>
          <w:sz w:val="22"/>
          <w:szCs w:val="22"/>
          <w:lang w:val="en-GB"/>
        </w:rPr>
      </w:pPr>
      <w:bookmarkStart w:id="11" w:name="University"/>
      <w:bookmarkEnd w:id="11"/>
      <w:r w:rsidRPr="00E95EB8">
        <w:rPr>
          <w:rFonts w:ascii="Arial" w:hAnsi="Arial" w:cs="Arial"/>
          <w:spacing w:val="-2"/>
          <w:sz w:val="22"/>
          <w:szCs w:val="22"/>
          <w:lang w:val="en-GB"/>
        </w:rPr>
        <w:t>University</w:t>
      </w:r>
    </w:p>
    <w:p w14:paraId="695D1C1E" w14:textId="77777777" w:rsidR="00E95EB8" w:rsidRPr="00E95EB8" w:rsidRDefault="00E95EB8" w:rsidP="00E95EB8">
      <w:pPr>
        <w:tabs>
          <w:tab w:val="left" w:pos="2121"/>
        </w:tabs>
        <w:spacing w:before="126" w:line="272" w:lineRule="exact"/>
        <w:ind w:left="115"/>
        <w:rPr>
          <w:rFonts w:ascii="Arial" w:hAnsi="Arial" w:cs="Arial"/>
          <w:lang w:val="en-GB"/>
        </w:rPr>
      </w:pPr>
      <w:bookmarkStart w:id="12" w:name="1985_–_1995"/>
      <w:bookmarkEnd w:id="12"/>
      <w:r w:rsidRPr="00E95EB8">
        <w:rPr>
          <w:rFonts w:ascii="Arial" w:hAnsi="Arial" w:cs="Arial"/>
          <w:lang w:val="en-GB"/>
        </w:rPr>
        <w:t>1985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–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spacing w:val="-4"/>
          <w:lang w:val="en-GB"/>
        </w:rPr>
        <w:t>1995</w:t>
      </w:r>
      <w:r w:rsidRPr="00E95EB8">
        <w:rPr>
          <w:rFonts w:ascii="Arial" w:hAnsi="Arial" w:cs="Arial"/>
          <w:lang w:val="en-GB"/>
        </w:rPr>
        <w:tab/>
      </w:r>
      <w:bookmarkStart w:id="13" w:name="University_of_Heidelberg"/>
      <w:bookmarkEnd w:id="13"/>
      <w:r w:rsidRPr="00E95EB8">
        <w:rPr>
          <w:rFonts w:ascii="Arial" w:hAnsi="Arial" w:cs="Arial"/>
          <w:lang w:val="en-GB"/>
        </w:rPr>
        <w:t>University</w:t>
      </w:r>
      <w:r w:rsidRPr="00E95EB8">
        <w:rPr>
          <w:rFonts w:ascii="Arial" w:hAnsi="Arial" w:cs="Arial"/>
          <w:spacing w:val="-3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of</w:t>
      </w:r>
      <w:r w:rsidRPr="00E95EB8">
        <w:rPr>
          <w:rFonts w:ascii="Arial" w:hAnsi="Arial" w:cs="Arial"/>
          <w:spacing w:val="-3"/>
          <w:lang w:val="en-GB"/>
        </w:rPr>
        <w:t xml:space="preserve"> </w:t>
      </w:r>
      <w:r w:rsidRPr="00E95EB8">
        <w:rPr>
          <w:rFonts w:ascii="Arial" w:hAnsi="Arial" w:cs="Arial"/>
          <w:spacing w:val="-2"/>
          <w:lang w:val="en-GB"/>
        </w:rPr>
        <w:t>Heidelberg</w:t>
      </w:r>
    </w:p>
    <w:p w14:paraId="340C9AB1" w14:textId="77777777" w:rsidR="00E95EB8" w:rsidRPr="00E95EB8" w:rsidRDefault="00E95EB8" w:rsidP="00E95EB8">
      <w:pPr>
        <w:tabs>
          <w:tab w:val="left" w:pos="4141"/>
        </w:tabs>
        <w:spacing w:line="268" w:lineRule="exact"/>
        <w:ind w:left="2122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lang w:val="en-GB"/>
        </w:rPr>
        <w:t>1992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–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spacing w:val="-4"/>
          <w:lang w:val="en-GB"/>
        </w:rPr>
        <w:t>1995</w:t>
      </w:r>
      <w:r w:rsidRPr="00E95EB8">
        <w:rPr>
          <w:rFonts w:ascii="Arial" w:hAnsi="Arial" w:cs="Arial"/>
          <w:lang w:val="en-GB"/>
        </w:rPr>
        <w:tab/>
        <w:t>Dissertation</w:t>
      </w:r>
      <w:r w:rsidRPr="00E95EB8">
        <w:rPr>
          <w:rFonts w:ascii="Arial" w:hAnsi="Arial" w:cs="Arial"/>
          <w:spacing w:val="-4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in</w:t>
      </w:r>
      <w:r w:rsidRPr="00E95EB8">
        <w:rPr>
          <w:rFonts w:ascii="Arial" w:hAnsi="Arial" w:cs="Arial"/>
          <w:spacing w:val="-2"/>
          <w:lang w:val="en-GB"/>
        </w:rPr>
        <w:t xml:space="preserve"> Physiology</w:t>
      </w:r>
    </w:p>
    <w:p w14:paraId="62975270" w14:textId="77777777" w:rsidR="00E95EB8" w:rsidRPr="00E95EB8" w:rsidRDefault="00E95EB8" w:rsidP="00E95EB8">
      <w:pPr>
        <w:tabs>
          <w:tab w:val="left" w:pos="4141"/>
        </w:tabs>
        <w:spacing w:line="272" w:lineRule="exact"/>
        <w:ind w:left="2122"/>
        <w:rPr>
          <w:rFonts w:ascii="Arial" w:hAnsi="Arial" w:cs="Arial"/>
          <w:b/>
          <w:lang w:val="en-GB"/>
        </w:rPr>
      </w:pPr>
      <w:r w:rsidRPr="00E95EB8">
        <w:rPr>
          <w:rFonts w:ascii="Arial" w:hAnsi="Arial" w:cs="Arial"/>
          <w:lang w:val="en-GB"/>
        </w:rPr>
        <w:t>1985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–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spacing w:val="-4"/>
          <w:lang w:val="en-GB"/>
        </w:rPr>
        <w:t>1991</w:t>
      </w:r>
      <w:r w:rsidRPr="00E95EB8">
        <w:rPr>
          <w:rFonts w:ascii="Arial" w:hAnsi="Arial" w:cs="Arial"/>
          <w:lang w:val="en-GB"/>
        </w:rPr>
        <w:tab/>
        <w:t>Physics,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proofErr w:type="spellStart"/>
      <w:r w:rsidRPr="00E95EB8">
        <w:rPr>
          <w:rFonts w:ascii="Arial" w:hAnsi="Arial" w:cs="Arial"/>
          <w:b/>
          <w:lang w:val="en-GB"/>
        </w:rPr>
        <w:t>Diplom</w:t>
      </w:r>
      <w:proofErr w:type="spellEnd"/>
      <w:r w:rsidRPr="00E95EB8">
        <w:rPr>
          <w:rFonts w:ascii="Arial" w:hAnsi="Arial" w:cs="Arial"/>
          <w:b/>
          <w:spacing w:val="-3"/>
          <w:lang w:val="en-GB"/>
        </w:rPr>
        <w:t xml:space="preserve"> </w:t>
      </w:r>
      <w:proofErr w:type="spellStart"/>
      <w:r w:rsidRPr="00E95EB8">
        <w:rPr>
          <w:rFonts w:ascii="Arial" w:hAnsi="Arial" w:cs="Arial"/>
          <w:b/>
          <w:spacing w:val="-2"/>
          <w:lang w:val="en-GB"/>
        </w:rPr>
        <w:t>Physiker</w:t>
      </w:r>
      <w:proofErr w:type="spellEnd"/>
    </w:p>
    <w:p w14:paraId="6242803B" w14:textId="77777777" w:rsidR="00E95EB8" w:rsidRPr="001B77CF" w:rsidRDefault="00E95EB8" w:rsidP="00E95EB8">
      <w:pPr>
        <w:pStyle w:val="Textkrper"/>
        <w:spacing w:before="6"/>
        <w:rPr>
          <w:b/>
          <w:sz w:val="22"/>
          <w:szCs w:val="22"/>
        </w:rPr>
      </w:pPr>
    </w:p>
    <w:p w14:paraId="2C3E46B4" w14:textId="77777777" w:rsidR="00E95EB8" w:rsidRPr="00E95EB8" w:rsidRDefault="00E95EB8" w:rsidP="00E95EB8">
      <w:pPr>
        <w:pStyle w:val="berschrift2"/>
        <w:spacing w:before="1"/>
        <w:ind w:right="3759"/>
        <w:jc w:val="center"/>
        <w:rPr>
          <w:rFonts w:ascii="Arial" w:hAnsi="Arial" w:cs="Arial"/>
          <w:sz w:val="22"/>
          <w:szCs w:val="22"/>
          <w:lang w:val="en-GB"/>
        </w:rPr>
      </w:pPr>
      <w:bookmarkStart w:id="14" w:name="Military_Service"/>
      <w:bookmarkEnd w:id="14"/>
      <w:r w:rsidRPr="00E95EB8">
        <w:rPr>
          <w:rFonts w:ascii="Arial" w:hAnsi="Arial" w:cs="Arial"/>
          <w:sz w:val="22"/>
          <w:szCs w:val="22"/>
          <w:lang w:val="en-GB"/>
        </w:rPr>
        <w:t>Military</w:t>
      </w:r>
      <w:r w:rsidRPr="00E95EB8">
        <w:rPr>
          <w:rFonts w:ascii="Arial" w:hAnsi="Arial" w:cs="Arial"/>
          <w:spacing w:val="-4"/>
          <w:sz w:val="22"/>
          <w:szCs w:val="22"/>
          <w:lang w:val="en-GB"/>
        </w:rPr>
        <w:t xml:space="preserve"> </w:t>
      </w:r>
      <w:r w:rsidRPr="00E95EB8">
        <w:rPr>
          <w:rFonts w:ascii="Arial" w:hAnsi="Arial" w:cs="Arial"/>
          <w:spacing w:val="-2"/>
          <w:sz w:val="22"/>
          <w:szCs w:val="22"/>
          <w:lang w:val="en-GB"/>
        </w:rPr>
        <w:t>Service</w:t>
      </w:r>
    </w:p>
    <w:p w14:paraId="6C2B371D" w14:textId="77777777" w:rsidR="00E95EB8" w:rsidRPr="00E95EB8" w:rsidRDefault="00E95EB8" w:rsidP="00E95EB8">
      <w:pPr>
        <w:tabs>
          <w:tab w:val="left" w:pos="2005"/>
        </w:tabs>
        <w:spacing w:before="126"/>
        <w:ind w:right="3807"/>
        <w:jc w:val="center"/>
        <w:rPr>
          <w:rFonts w:ascii="Arial" w:hAnsi="Arial" w:cs="Arial"/>
          <w:lang w:val="en-GB"/>
        </w:rPr>
      </w:pPr>
      <w:bookmarkStart w:id="15" w:name="1984_–_1985"/>
      <w:bookmarkEnd w:id="15"/>
      <w:r w:rsidRPr="00E95EB8">
        <w:rPr>
          <w:rFonts w:ascii="Arial" w:hAnsi="Arial" w:cs="Arial"/>
          <w:lang w:val="en-GB"/>
        </w:rPr>
        <w:t>1984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–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spacing w:val="-4"/>
          <w:lang w:val="en-GB"/>
        </w:rPr>
        <w:t>1985</w:t>
      </w:r>
      <w:r w:rsidRPr="00E95EB8">
        <w:rPr>
          <w:rFonts w:ascii="Arial" w:hAnsi="Arial" w:cs="Arial"/>
          <w:lang w:val="en-GB"/>
        </w:rPr>
        <w:tab/>
      </w:r>
      <w:bookmarkStart w:id="16" w:name="Military_Service,_Achim_and_Rheine"/>
      <w:bookmarkEnd w:id="16"/>
      <w:r w:rsidRPr="00E95EB8">
        <w:rPr>
          <w:rFonts w:ascii="Arial" w:hAnsi="Arial" w:cs="Arial"/>
          <w:lang w:val="en-GB"/>
        </w:rPr>
        <w:t>Military</w:t>
      </w:r>
      <w:r w:rsidRPr="00E95EB8">
        <w:rPr>
          <w:rFonts w:ascii="Arial" w:hAnsi="Arial" w:cs="Arial"/>
          <w:spacing w:val="-6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Service,</w:t>
      </w:r>
      <w:r w:rsidRPr="00E95EB8">
        <w:rPr>
          <w:rFonts w:ascii="Arial" w:hAnsi="Arial" w:cs="Arial"/>
          <w:spacing w:val="-3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Achim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and</w:t>
      </w:r>
      <w:r w:rsidRPr="00E95EB8">
        <w:rPr>
          <w:rFonts w:ascii="Arial" w:hAnsi="Arial" w:cs="Arial"/>
          <w:spacing w:val="-3"/>
          <w:lang w:val="en-GB"/>
        </w:rPr>
        <w:t xml:space="preserve"> </w:t>
      </w:r>
      <w:r w:rsidRPr="00E95EB8">
        <w:rPr>
          <w:rFonts w:ascii="Arial" w:hAnsi="Arial" w:cs="Arial"/>
          <w:spacing w:val="-2"/>
          <w:lang w:val="en-GB"/>
        </w:rPr>
        <w:t>Rheine</w:t>
      </w:r>
    </w:p>
    <w:p w14:paraId="50EE3790" w14:textId="77777777" w:rsidR="00E95EB8" w:rsidRPr="001B77CF" w:rsidRDefault="00E95EB8" w:rsidP="00E95EB8">
      <w:pPr>
        <w:pStyle w:val="Textkrper"/>
        <w:spacing w:before="6"/>
        <w:rPr>
          <w:sz w:val="22"/>
          <w:szCs w:val="22"/>
        </w:rPr>
      </w:pPr>
    </w:p>
    <w:p w14:paraId="5DD67C08" w14:textId="77777777" w:rsidR="00E95EB8" w:rsidRPr="00E95EB8" w:rsidRDefault="00E95EB8" w:rsidP="00E95EB8">
      <w:pPr>
        <w:pStyle w:val="berschrift2"/>
        <w:spacing w:before="1"/>
        <w:rPr>
          <w:rFonts w:ascii="Arial" w:hAnsi="Arial" w:cs="Arial"/>
          <w:sz w:val="22"/>
          <w:szCs w:val="22"/>
          <w:lang w:val="en-GB"/>
        </w:rPr>
      </w:pPr>
      <w:bookmarkStart w:id="17" w:name="School"/>
      <w:bookmarkEnd w:id="17"/>
      <w:r w:rsidRPr="00E95EB8">
        <w:rPr>
          <w:rFonts w:ascii="Arial" w:hAnsi="Arial" w:cs="Arial"/>
          <w:spacing w:val="-2"/>
          <w:sz w:val="22"/>
          <w:szCs w:val="22"/>
          <w:lang w:val="en-GB"/>
        </w:rPr>
        <w:t>School</w:t>
      </w:r>
    </w:p>
    <w:p w14:paraId="08612E41" w14:textId="77777777" w:rsidR="00E95EB8" w:rsidRPr="00E95EB8" w:rsidRDefault="00E95EB8" w:rsidP="00E95EB8">
      <w:pPr>
        <w:tabs>
          <w:tab w:val="left" w:pos="2121"/>
        </w:tabs>
        <w:spacing w:before="126"/>
        <w:ind w:left="115"/>
        <w:rPr>
          <w:rFonts w:ascii="Arial" w:hAnsi="Arial" w:cs="Arial"/>
          <w:b/>
          <w:lang w:val="en-GB"/>
        </w:rPr>
      </w:pPr>
      <w:bookmarkStart w:id="18" w:name="1974_–_1984"/>
      <w:bookmarkEnd w:id="18"/>
      <w:r w:rsidRPr="00E95EB8">
        <w:rPr>
          <w:rFonts w:ascii="Arial" w:hAnsi="Arial" w:cs="Arial"/>
          <w:lang w:val="en-GB"/>
        </w:rPr>
        <w:t>1974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–</w:t>
      </w:r>
      <w:r w:rsidRPr="00E95EB8">
        <w:rPr>
          <w:rFonts w:ascii="Arial" w:hAnsi="Arial" w:cs="Arial"/>
          <w:spacing w:val="-2"/>
          <w:lang w:val="en-GB"/>
        </w:rPr>
        <w:t xml:space="preserve"> </w:t>
      </w:r>
      <w:r w:rsidRPr="00E95EB8">
        <w:rPr>
          <w:rFonts w:ascii="Arial" w:hAnsi="Arial" w:cs="Arial"/>
          <w:spacing w:val="-4"/>
          <w:lang w:val="en-GB"/>
        </w:rPr>
        <w:t>1984</w:t>
      </w:r>
      <w:r w:rsidRPr="00E95EB8">
        <w:rPr>
          <w:rFonts w:ascii="Arial" w:hAnsi="Arial" w:cs="Arial"/>
          <w:lang w:val="en-GB"/>
        </w:rPr>
        <w:tab/>
      </w:r>
      <w:bookmarkStart w:id="19" w:name="Gymnasium_Rheinkamp,_Abitur"/>
      <w:bookmarkEnd w:id="19"/>
      <w:r w:rsidRPr="00E95EB8">
        <w:rPr>
          <w:rFonts w:ascii="Arial" w:hAnsi="Arial" w:cs="Arial"/>
          <w:lang w:val="en-GB"/>
        </w:rPr>
        <w:t>Gymnasium</w:t>
      </w:r>
      <w:r w:rsidRPr="00E95EB8">
        <w:rPr>
          <w:rFonts w:ascii="Arial" w:hAnsi="Arial" w:cs="Arial"/>
          <w:spacing w:val="-7"/>
          <w:lang w:val="en-GB"/>
        </w:rPr>
        <w:t xml:space="preserve"> </w:t>
      </w:r>
      <w:proofErr w:type="spellStart"/>
      <w:r w:rsidRPr="00E95EB8">
        <w:rPr>
          <w:rFonts w:ascii="Arial" w:hAnsi="Arial" w:cs="Arial"/>
          <w:lang w:val="en-GB"/>
        </w:rPr>
        <w:t>Rheinkamp</w:t>
      </w:r>
      <w:proofErr w:type="spellEnd"/>
      <w:r w:rsidRPr="00E95EB8">
        <w:rPr>
          <w:rFonts w:ascii="Arial" w:hAnsi="Arial" w:cs="Arial"/>
          <w:lang w:val="en-GB"/>
        </w:rPr>
        <w:t>,</w:t>
      </w:r>
      <w:r w:rsidRPr="00E95EB8">
        <w:rPr>
          <w:rFonts w:ascii="Arial" w:hAnsi="Arial" w:cs="Arial"/>
          <w:spacing w:val="2"/>
          <w:lang w:val="en-GB"/>
        </w:rPr>
        <w:t xml:space="preserve"> </w:t>
      </w:r>
      <w:r w:rsidRPr="00E95EB8">
        <w:rPr>
          <w:rFonts w:ascii="Arial" w:hAnsi="Arial" w:cs="Arial"/>
          <w:b/>
          <w:spacing w:val="-2"/>
          <w:lang w:val="en-GB"/>
        </w:rPr>
        <w:t>Abitur</w:t>
      </w:r>
    </w:p>
    <w:p w14:paraId="133823F2" w14:textId="77777777" w:rsidR="00E95EB8" w:rsidRPr="001B77CF" w:rsidRDefault="00E95EB8" w:rsidP="00E95EB8">
      <w:pPr>
        <w:pStyle w:val="Textkrper"/>
        <w:spacing w:before="7"/>
        <w:rPr>
          <w:b/>
          <w:sz w:val="22"/>
          <w:szCs w:val="22"/>
        </w:rPr>
      </w:pPr>
    </w:p>
    <w:p w14:paraId="6BC7B475" w14:textId="77777777" w:rsidR="00E95EB8" w:rsidRPr="00E95EB8" w:rsidRDefault="00E95EB8" w:rsidP="00E95EB8">
      <w:pPr>
        <w:pStyle w:val="berschrift2"/>
        <w:rPr>
          <w:rFonts w:ascii="Arial" w:hAnsi="Arial" w:cs="Arial"/>
          <w:sz w:val="22"/>
          <w:szCs w:val="22"/>
          <w:lang w:val="en-GB"/>
        </w:rPr>
      </w:pPr>
      <w:bookmarkStart w:id="20" w:name="Further_Education"/>
      <w:bookmarkEnd w:id="20"/>
      <w:r w:rsidRPr="00E95EB8">
        <w:rPr>
          <w:rFonts w:ascii="Arial" w:hAnsi="Arial" w:cs="Arial"/>
          <w:sz w:val="22"/>
          <w:szCs w:val="22"/>
          <w:lang w:val="en-GB"/>
        </w:rPr>
        <w:t>Further</w:t>
      </w:r>
      <w:r w:rsidRPr="00E95EB8">
        <w:rPr>
          <w:rFonts w:ascii="Arial" w:hAnsi="Arial" w:cs="Arial"/>
          <w:spacing w:val="-5"/>
          <w:sz w:val="22"/>
          <w:szCs w:val="22"/>
          <w:lang w:val="en-GB"/>
        </w:rPr>
        <w:t xml:space="preserve"> </w:t>
      </w:r>
      <w:r w:rsidRPr="00E95EB8">
        <w:rPr>
          <w:rFonts w:ascii="Arial" w:hAnsi="Arial" w:cs="Arial"/>
          <w:spacing w:val="-2"/>
          <w:sz w:val="22"/>
          <w:szCs w:val="22"/>
          <w:lang w:val="en-GB"/>
        </w:rPr>
        <w:t>Education</w:t>
      </w:r>
    </w:p>
    <w:p w14:paraId="6762D986" w14:textId="77777777" w:rsidR="00E95EB8" w:rsidRPr="00E95EB8" w:rsidRDefault="00E95EB8" w:rsidP="00E95EB8">
      <w:pPr>
        <w:tabs>
          <w:tab w:val="left" w:pos="2121"/>
        </w:tabs>
        <w:spacing w:before="133" w:line="232" w:lineRule="auto"/>
        <w:ind w:left="2122" w:right="846" w:hanging="2006"/>
        <w:rPr>
          <w:rFonts w:ascii="Arial" w:hAnsi="Arial" w:cs="Arial"/>
          <w:lang w:val="en-GB"/>
        </w:rPr>
      </w:pPr>
      <w:bookmarkStart w:id="21" w:name="2002_–_2006"/>
      <w:bookmarkEnd w:id="21"/>
      <w:r w:rsidRPr="00E95EB8">
        <w:rPr>
          <w:rFonts w:ascii="Arial" w:hAnsi="Arial" w:cs="Arial"/>
          <w:lang w:val="en-GB"/>
        </w:rPr>
        <w:t>2002 – 2006</w:t>
      </w:r>
      <w:r w:rsidRPr="00E95EB8">
        <w:rPr>
          <w:rFonts w:ascii="Arial" w:hAnsi="Arial" w:cs="Arial"/>
          <w:lang w:val="en-GB"/>
        </w:rPr>
        <w:tab/>
      </w:r>
      <w:bookmarkStart w:id="22" w:name="Führungskolleg_Biotest_AG,_Dreieich_(Tra"/>
      <w:bookmarkEnd w:id="22"/>
      <w:proofErr w:type="spellStart"/>
      <w:r w:rsidRPr="00E95EB8">
        <w:rPr>
          <w:rFonts w:ascii="Arial" w:hAnsi="Arial" w:cs="Arial"/>
          <w:lang w:val="en-GB"/>
        </w:rPr>
        <w:t>Führungskolleg</w:t>
      </w:r>
      <w:proofErr w:type="spellEnd"/>
      <w:r w:rsidRPr="00E95EB8">
        <w:rPr>
          <w:rFonts w:ascii="Arial" w:hAnsi="Arial" w:cs="Arial"/>
          <w:spacing w:val="-7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Biotest</w:t>
      </w:r>
      <w:r w:rsidRPr="00E95EB8">
        <w:rPr>
          <w:rFonts w:ascii="Arial" w:hAnsi="Arial" w:cs="Arial"/>
          <w:spacing w:val="-6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AG,</w:t>
      </w:r>
      <w:r w:rsidRPr="00E95EB8">
        <w:rPr>
          <w:rFonts w:ascii="Arial" w:hAnsi="Arial" w:cs="Arial"/>
          <w:spacing w:val="-6"/>
          <w:lang w:val="en-GB"/>
        </w:rPr>
        <w:t xml:space="preserve"> </w:t>
      </w:r>
      <w:proofErr w:type="spellStart"/>
      <w:r w:rsidRPr="00E95EB8">
        <w:rPr>
          <w:rFonts w:ascii="Arial" w:hAnsi="Arial" w:cs="Arial"/>
          <w:lang w:val="en-GB"/>
        </w:rPr>
        <w:t>Dreieich</w:t>
      </w:r>
      <w:proofErr w:type="spellEnd"/>
      <w:r w:rsidRPr="00E95EB8">
        <w:rPr>
          <w:rFonts w:ascii="Arial" w:hAnsi="Arial" w:cs="Arial"/>
          <w:spacing w:val="-5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(Training</w:t>
      </w:r>
      <w:r w:rsidRPr="00E95EB8">
        <w:rPr>
          <w:rFonts w:ascii="Arial" w:hAnsi="Arial" w:cs="Arial"/>
          <w:spacing w:val="-5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class</w:t>
      </w:r>
      <w:r w:rsidRPr="00E95EB8">
        <w:rPr>
          <w:rFonts w:ascii="Arial" w:hAnsi="Arial" w:cs="Arial"/>
          <w:spacing w:val="-7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for</w:t>
      </w:r>
      <w:r w:rsidRPr="00E95EB8">
        <w:rPr>
          <w:rFonts w:ascii="Arial" w:hAnsi="Arial" w:cs="Arial"/>
          <w:spacing w:val="-5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 xml:space="preserve">qualified </w:t>
      </w:r>
      <w:r w:rsidRPr="00E95EB8">
        <w:rPr>
          <w:rFonts w:ascii="Arial" w:hAnsi="Arial" w:cs="Arial"/>
          <w:spacing w:val="-2"/>
          <w:lang w:val="en-GB"/>
        </w:rPr>
        <w:t>managers)</w:t>
      </w:r>
    </w:p>
    <w:p w14:paraId="563FCE9B" w14:textId="77777777" w:rsidR="00E95EB8" w:rsidRPr="00E95EB8" w:rsidRDefault="00E95EB8" w:rsidP="00E95EB8">
      <w:pPr>
        <w:tabs>
          <w:tab w:val="left" w:pos="2121"/>
        </w:tabs>
        <w:spacing w:before="127"/>
        <w:ind w:left="115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spacing w:val="-4"/>
          <w:lang w:val="en-GB"/>
        </w:rPr>
        <w:t>2011</w:t>
      </w:r>
      <w:r w:rsidRPr="00E95EB8">
        <w:rPr>
          <w:rFonts w:ascii="Arial" w:hAnsi="Arial" w:cs="Arial"/>
          <w:lang w:val="en-GB"/>
        </w:rPr>
        <w:tab/>
        <w:t>Train</w:t>
      </w:r>
      <w:r w:rsidRPr="00E95EB8">
        <w:rPr>
          <w:rFonts w:ascii="Arial" w:hAnsi="Arial" w:cs="Arial"/>
          <w:spacing w:val="-4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the</w:t>
      </w:r>
      <w:r w:rsidRPr="00E95EB8">
        <w:rPr>
          <w:rFonts w:ascii="Arial" w:hAnsi="Arial" w:cs="Arial"/>
          <w:spacing w:val="-2"/>
          <w:lang w:val="en-GB"/>
        </w:rPr>
        <w:t xml:space="preserve"> Trainer</w:t>
      </w:r>
    </w:p>
    <w:p w14:paraId="68E603D9" w14:textId="77777777" w:rsidR="00E95EB8" w:rsidRPr="00E95EB8" w:rsidRDefault="00E95EB8" w:rsidP="00E95EB8">
      <w:pPr>
        <w:spacing w:before="126"/>
        <w:ind w:left="2122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lang w:val="en-GB"/>
        </w:rPr>
        <w:t>English</w:t>
      </w:r>
      <w:r w:rsidRPr="00E95EB8">
        <w:rPr>
          <w:rFonts w:ascii="Arial" w:hAnsi="Arial" w:cs="Arial"/>
          <w:spacing w:val="-4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E-Mail</w:t>
      </w:r>
      <w:r w:rsidRPr="00E95EB8">
        <w:rPr>
          <w:rFonts w:ascii="Arial" w:hAnsi="Arial" w:cs="Arial"/>
          <w:spacing w:val="-4"/>
          <w:lang w:val="en-GB"/>
        </w:rPr>
        <w:t xml:space="preserve"> </w:t>
      </w:r>
      <w:r w:rsidRPr="00E95EB8">
        <w:rPr>
          <w:rFonts w:ascii="Arial" w:hAnsi="Arial" w:cs="Arial"/>
          <w:spacing w:val="-2"/>
          <w:lang w:val="en-GB"/>
        </w:rPr>
        <w:t>correspondence</w:t>
      </w:r>
    </w:p>
    <w:p w14:paraId="5B2E791E" w14:textId="77777777" w:rsidR="00E95EB8" w:rsidRPr="00E95EB8" w:rsidRDefault="00E95EB8" w:rsidP="00E95EB8">
      <w:pPr>
        <w:tabs>
          <w:tab w:val="left" w:pos="2121"/>
        </w:tabs>
        <w:spacing w:before="126"/>
        <w:ind w:left="115"/>
        <w:rPr>
          <w:rFonts w:ascii="Arial" w:hAnsi="Arial" w:cs="Arial"/>
          <w:lang w:val="en-GB"/>
        </w:rPr>
      </w:pPr>
      <w:r w:rsidRPr="00E95EB8">
        <w:rPr>
          <w:rFonts w:ascii="Arial" w:hAnsi="Arial" w:cs="Arial"/>
          <w:spacing w:val="-4"/>
          <w:lang w:val="en-GB"/>
        </w:rPr>
        <w:t>2012</w:t>
      </w:r>
      <w:r w:rsidRPr="00E95EB8">
        <w:rPr>
          <w:rFonts w:ascii="Arial" w:hAnsi="Arial" w:cs="Arial"/>
          <w:lang w:val="en-GB"/>
        </w:rPr>
        <w:tab/>
        <w:t>Certified</w:t>
      </w:r>
      <w:r w:rsidRPr="00E95EB8">
        <w:rPr>
          <w:rFonts w:ascii="Arial" w:hAnsi="Arial" w:cs="Arial"/>
          <w:spacing w:val="-5"/>
          <w:lang w:val="en-GB"/>
        </w:rPr>
        <w:t xml:space="preserve"> </w:t>
      </w:r>
      <w:r w:rsidRPr="00E95EB8">
        <w:rPr>
          <w:rFonts w:ascii="Arial" w:hAnsi="Arial" w:cs="Arial"/>
          <w:spacing w:val="-2"/>
          <w:lang w:val="en-GB"/>
        </w:rPr>
        <w:t>Trainer</w:t>
      </w:r>
    </w:p>
    <w:p w14:paraId="3229F3E4" w14:textId="073C098A" w:rsidR="00E95EB8" w:rsidRPr="00E95EB8" w:rsidRDefault="00E95EB8" w:rsidP="004D61AE">
      <w:pPr>
        <w:tabs>
          <w:tab w:val="left" w:pos="2121"/>
        </w:tabs>
        <w:spacing w:before="133" w:line="232" w:lineRule="auto"/>
        <w:ind w:left="2122" w:right="114" w:hanging="2006"/>
        <w:rPr>
          <w:rFonts w:ascii="Arial" w:hAnsi="Arial" w:cs="Arial"/>
          <w:lang w:val="en-GB"/>
        </w:rPr>
        <w:sectPr w:rsidR="00E95EB8" w:rsidRPr="00E95EB8" w:rsidSect="00E95EB8">
          <w:pgSz w:w="11910" w:h="16840"/>
          <w:pgMar w:top="1040" w:right="1120" w:bottom="280" w:left="1020" w:header="720" w:footer="720" w:gutter="0"/>
          <w:cols w:space="720"/>
        </w:sectPr>
      </w:pPr>
      <w:r w:rsidRPr="00E95EB8">
        <w:rPr>
          <w:rFonts w:ascii="Arial" w:hAnsi="Arial" w:cs="Arial"/>
          <w:spacing w:val="-4"/>
          <w:lang w:val="en-GB"/>
        </w:rPr>
        <w:t>2013</w:t>
      </w:r>
      <w:r w:rsidRPr="00E95EB8">
        <w:rPr>
          <w:rFonts w:ascii="Arial" w:hAnsi="Arial" w:cs="Arial"/>
          <w:lang w:val="en-GB"/>
        </w:rPr>
        <w:tab/>
      </w:r>
      <w:proofErr w:type="spellStart"/>
      <w:r w:rsidRPr="00E95EB8">
        <w:rPr>
          <w:rFonts w:ascii="Arial" w:hAnsi="Arial" w:cs="Arial"/>
          <w:lang w:val="en-GB"/>
        </w:rPr>
        <w:t>Medizinprodukteberater</w:t>
      </w:r>
      <w:proofErr w:type="spellEnd"/>
      <w:r w:rsidRPr="00E95EB8">
        <w:rPr>
          <w:rFonts w:ascii="Arial" w:hAnsi="Arial" w:cs="Arial"/>
          <w:spacing w:val="-8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according</w:t>
      </w:r>
      <w:r w:rsidRPr="00E95EB8">
        <w:rPr>
          <w:rFonts w:ascii="Arial" w:hAnsi="Arial" w:cs="Arial"/>
          <w:spacing w:val="-8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to</w:t>
      </w:r>
      <w:r w:rsidRPr="00E95EB8">
        <w:rPr>
          <w:rFonts w:ascii="Arial" w:hAnsi="Arial" w:cs="Arial"/>
          <w:spacing w:val="-8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§31</w:t>
      </w:r>
      <w:r w:rsidRPr="00E95EB8">
        <w:rPr>
          <w:rFonts w:ascii="Arial" w:hAnsi="Arial" w:cs="Arial"/>
          <w:spacing w:val="-8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MPG;</w:t>
      </w:r>
      <w:r w:rsidRPr="00E95EB8">
        <w:rPr>
          <w:rFonts w:ascii="Arial" w:hAnsi="Arial" w:cs="Arial"/>
          <w:spacing w:val="-7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>necessary</w:t>
      </w:r>
      <w:r w:rsidRPr="00E95EB8">
        <w:rPr>
          <w:rFonts w:ascii="Arial" w:hAnsi="Arial" w:cs="Arial"/>
          <w:spacing w:val="-8"/>
          <w:lang w:val="en-GB"/>
        </w:rPr>
        <w:t xml:space="preserve"> </w:t>
      </w:r>
      <w:r w:rsidRPr="00E95EB8">
        <w:rPr>
          <w:rFonts w:ascii="Arial" w:hAnsi="Arial" w:cs="Arial"/>
          <w:lang w:val="en-GB"/>
        </w:rPr>
        <w:t xml:space="preserve">qualification according to </w:t>
      </w:r>
      <w:proofErr w:type="spellStart"/>
      <w:r w:rsidRPr="00E95EB8">
        <w:rPr>
          <w:rFonts w:ascii="Arial" w:hAnsi="Arial" w:cs="Arial"/>
          <w:lang w:val="en-GB"/>
        </w:rPr>
        <w:t>german</w:t>
      </w:r>
      <w:proofErr w:type="spellEnd"/>
      <w:r w:rsidRPr="00E95EB8">
        <w:rPr>
          <w:rFonts w:ascii="Arial" w:hAnsi="Arial" w:cs="Arial"/>
          <w:lang w:val="en-GB"/>
        </w:rPr>
        <w:t xml:space="preserve"> law following IVD guidelin</w:t>
      </w:r>
    </w:p>
    <w:p w14:paraId="5498C6B4" w14:textId="77777777" w:rsidR="00E95EB8" w:rsidRPr="00591843" w:rsidRDefault="00E95EB8" w:rsidP="004D61AE">
      <w:pPr>
        <w:shd w:val="clear" w:color="auto" w:fill="FFFFFF"/>
        <w:spacing w:after="0" w:line="210" w:lineRule="atLeast"/>
        <w:rPr>
          <w:rFonts w:ascii="Arial" w:hAnsi="Arial" w:cs="Arial"/>
        </w:rPr>
      </w:pPr>
    </w:p>
    <w:sectPr w:rsidR="00E95EB8" w:rsidRPr="00591843" w:rsidSect="000A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4395" w14:textId="77777777" w:rsidR="00BF30BE" w:rsidRDefault="00BF30BE" w:rsidP="00F819B0">
      <w:pPr>
        <w:spacing w:after="0" w:line="240" w:lineRule="auto"/>
      </w:pPr>
      <w:r>
        <w:separator/>
      </w:r>
    </w:p>
  </w:endnote>
  <w:endnote w:type="continuationSeparator" w:id="0">
    <w:p w14:paraId="716B1934" w14:textId="77777777" w:rsidR="00BF30BE" w:rsidRDefault="00BF30BE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B0" w14:textId="77777777" w:rsidR="004E6A6D" w:rsidRDefault="004E6A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478295F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r w:rsidR="00FF0827">
      <w:t>Bochslenstr. 22</w:t>
    </w:r>
    <w:r w:rsidRPr="000A2FB8">
      <w:t xml:space="preserve"> ∙ 8634 Hombrechtikon ∙ +41 </w:t>
    </w:r>
    <w:r w:rsidR="004E6A6D">
      <w:t>78 90971 36</w:t>
    </w:r>
    <w:r w:rsidRPr="000A2FB8">
      <w:t xml:space="preserve">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5E1F" w14:textId="77777777" w:rsidR="004E6A6D" w:rsidRDefault="004E6A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1B05" w14:textId="77777777" w:rsidR="00BF30BE" w:rsidRDefault="00BF30BE" w:rsidP="00F819B0">
      <w:pPr>
        <w:spacing w:after="0" w:line="240" w:lineRule="auto"/>
      </w:pPr>
      <w:r>
        <w:separator/>
      </w:r>
    </w:p>
  </w:footnote>
  <w:footnote w:type="continuationSeparator" w:id="0">
    <w:p w14:paraId="2627876D" w14:textId="77777777" w:rsidR="00BF30BE" w:rsidRDefault="00BF30BE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AE7" w14:textId="77777777" w:rsidR="004E6A6D" w:rsidRDefault="004E6A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05EA2EA0" w:rsidR="00F819B0" w:rsidRDefault="004E6A6D" w:rsidP="00607D48">
    <w:pPr>
      <w:pStyle w:val="Kopfzeile"/>
      <w:jc w:val="center"/>
    </w:pPr>
    <w:r>
      <w:rPr>
        <w:noProof/>
      </w:rPr>
      <w:drawing>
        <wp:inline distT="0" distB="0" distL="0" distR="0" wp14:anchorId="040B5ECF" wp14:editId="07E9453D">
          <wp:extent cx="1783080" cy="1350757"/>
          <wp:effectExtent l="0" t="0" r="762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19" cy="135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E7C2" w14:textId="77777777" w:rsidR="004E6A6D" w:rsidRDefault="004E6A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5A71"/>
    <w:multiLevelType w:val="hybridMultilevel"/>
    <w:tmpl w:val="D5329986"/>
    <w:lvl w:ilvl="0" w:tplc="3B70058C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9690B"/>
    <w:multiLevelType w:val="hybridMultilevel"/>
    <w:tmpl w:val="4B7AD846"/>
    <w:lvl w:ilvl="0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3AF32BF5"/>
    <w:multiLevelType w:val="hybridMultilevel"/>
    <w:tmpl w:val="15A008AA"/>
    <w:lvl w:ilvl="0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9D2266"/>
    <w:multiLevelType w:val="hybridMultilevel"/>
    <w:tmpl w:val="9230C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10710"/>
    <w:multiLevelType w:val="hybridMultilevel"/>
    <w:tmpl w:val="37F88D38"/>
    <w:lvl w:ilvl="0" w:tplc="41222C74">
      <w:numFmt w:val="bullet"/>
      <w:lvlText w:val="•"/>
      <w:lvlJc w:val="left"/>
      <w:pPr>
        <w:ind w:left="757" w:hanging="288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0"/>
        <w:sz w:val="21"/>
        <w:szCs w:val="21"/>
        <w:lang w:val="en-US" w:eastAsia="en-US" w:bidi="ar-SA"/>
      </w:rPr>
    </w:lvl>
    <w:lvl w:ilvl="1" w:tplc="E4E4A958">
      <w:numFmt w:val="bullet"/>
      <w:lvlText w:val="•"/>
      <w:lvlJc w:val="left"/>
      <w:pPr>
        <w:ind w:left="909" w:hanging="284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99"/>
        <w:sz w:val="20"/>
        <w:szCs w:val="20"/>
        <w:lang w:val="en-US" w:eastAsia="en-US" w:bidi="ar-SA"/>
      </w:rPr>
    </w:lvl>
    <w:lvl w:ilvl="2" w:tplc="24C858EA">
      <w:numFmt w:val="bullet"/>
      <w:lvlText w:val="•"/>
      <w:lvlJc w:val="left"/>
      <w:pPr>
        <w:ind w:left="2086" w:hanging="284"/>
      </w:pPr>
      <w:rPr>
        <w:rFonts w:hint="default"/>
        <w:lang w:val="en-US" w:eastAsia="en-US" w:bidi="ar-SA"/>
      </w:rPr>
    </w:lvl>
    <w:lvl w:ilvl="3" w:tplc="796CBA7A">
      <w:numFmt w:val="bullet"/>
      <w:lvlText w:val="•"/>
      <w:lvlJc w:val="left"/>
      <w:pPr>
        <w:ind w:left="3273" w:hanging="284"/>
      </w:pPr>
      <w:rPr>
        <w:rFonts w:hint="default"/>
        <w:lang w:val="en-US" w:eastAsia="en-US" w:bidi="ar-SA"/>
      </w:rPr>
    </w:lvl>
    <w:lvl w:ilvl="4" w:tplc="8CC624FE">
      <w:numFmt w:val="bullet"/>
      <w:lvlText w:val="•"/>
      <w:lvlJc w:val="left"/>
      <w:pPr>
        <w:ind w:left="4460" w:hanging="284"/>
      </w:pPr>
      <w:rPr>
        <w:rFonts w:hint="default"/>
        <w:lang w:val="en-US" w:eastAsia="en-US" w:bidi="ar-SA"/>
      </w:rPr>
    </w:lvl>
    <w:lvl w:ilvl="5" w:tplc="77768E88">
      <w:numFmt w:val="bullet"/>
      <w:lvlText w:val="•"/>
      <w:lvlJc w:val="left"/>
      <w:pPr>
        <w:ind w:left="5646" w:hanging="284"/>
      </w:pPr>
      <w:rPr>
        <w:rFonts w:hint="default"/>
        <w:lang w:val="en-US" w:eastAsia="en-US" w:bidi="ar-SA"/>
      </w:rPr>
    </w:lvl>
    <w:lvl w:ilvl="6" w:tplc="66AA1756">
      <w:numFmt w:val="bullet"/>
      <w:lvlText w:val="•"/>
      <w:lvlJc w:val="left"/>
      <w:pPr>
        <w:ind w:left="6833" w:hanging="284"/>
      </w:pPr>
      <w:rPr>
        <w:rFonts w:hint="default"/>
        <w:lang w:val="en-US" w:eastAsia="en-US" w:bidi="ar-SA"/>
      </w:rPr>
    </w:lvl>
    <w:lvl w:ilvl="7" w:tplc="9844E06C">
      <w:numFmt w:val="bullet"/>
      <w:lvlText w:val="•"/>
      <w:lvlJc w:val="left"/>
      <w:pPr>
        <w:ind w:left="8020" w:hanging="284"/>
      </w:pPr>
      <w:rPr>
        <w:rFonts w:hint="default"/>
        <w:lang w:val="en-US" w:eastAsia="en-US" w:bidi="ar-SA"/>
      </w:rPr>
    </w:lvl>
    <w:lvl w:ilvl="8" w:tplc="12D613CC">
      <w:numFmt w:val="bullet"/>
      <w:lvlText w:val="•"/>
      <w:lvlJc w:val="left"/>
      <w:pPr>
        <w:ind w:left="9206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302651"/>
    <w:multiLevelType w:val="hybridMultilevel"/>
    <w:tmpl w:val="68AC2A60"/>
    <w:lvl w:ilvl="0" w:tplc="EF705AB0">
      <w:numFmt w:val="bullet"/>
      <w:lvlText w:val="•"/>
      <w:lvlJc w:val="left"/>
      <w:pPr>
        <w:ind w:left="2100" w:hanging="362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6"/>
        <w:sz w:val="20"/>
        <w:szCs w:val="20"/>
        <w:lang w:val="en-US" w:eastAsia="en-US" w:bidi="ar-SA"/>
      </w:rPr>
    </w:lvl>
    <w:lvl w:ilvl="1" w:tplc="8D322BE2">
      <w:numFmt w:val="bullet"/>
      <w:lvlText w:val="•"/>
      <w:lvlJc w:val="left"/>
      <w:pPr>
        <w:ind w:left="3048" w:hanging="362"/>
      </w:pPr>
      <w:rPr>
        <w:rFonts w:hint="default"/>
        <w:lang w:val="en-US" w:eastAsia="en-US" w:bidi="ar-SA"/>
      </w:rPr>
    </w:lvl>
    <w:lvl w:ilvl="2" w:tplc="C20E4030">
      <w:numFmt w:val="bullet"/>
      <w:lvlText w:val="•"/>
      <w:lvlJc w:val="left"/>
      <w:pPr>
        <w:ind w:left="3996" w:hanging="362"/>
      </w:pPr>
      <w:rPr>
        <w:rFonts w:hint="default"/>
        <w:lang w:val="en-US" w:eastAsia="en-US" w:bidi="ar-SA"/>
      </w:rPr>
    </w:lvl>
    <w:lvl w:ilvl="3" w:tplc="F9862232">
      <w:numFmt w:val="bullet"/>
      <w:lvlText w:val="•"/>
      <w:lvlJc w:val="left"/>
      <w:pPr>
        <w:ind w:left="4944" w:hanging="362"/>
      </w:pPr>
      <w:rPr>
        <w:rFonts w:hint="default"/>
        <w:lang w:val="en-US" w:eastAsia="en-US" w:bidi="ar-SA"/>
      </w:rPr>
    </w:lvl>
    <w:lvl w:ilvl="4" w:tplc="4BF42B28">
      <w:numFmt w:val="bullet"/>
      <w:lvlText w:val="•"/>
      <w:lvlJc w:val="left"/>
      <w:pPr>
        <w:ind w:left="5892" w:hanging="362"/>
      </w:pPr>
      <w:rPr>
        <w:rFonts w:hint="default"/>
        <w:lang w:val="en-US" w:eastAsia="en-US" w:bidi="ar-SA"/>
      </w:rPr>
    </w:lvl>
    <w:lvl w:ilvl="5" w:tplc="11F08412">
      <w:numFmt w:val="bullet"/>
      <w:lvlText w:val="•"/>
      <w:lvlJc w:val="left"/>
      <w:pPr>
        <w:ind w:left="6840" w:hanging="362"/>
      </w:pPr>
      <w:rPr>
        <w:rFonts w:hint="default"/>
        <w:lang w:val="en-US" w:eastAsia="en-US" w:bidi="ar-SA"/>
      </w:rPr>
    </w:lvl>
    <w:lvl w:ilvl="6" w:tplc="31D07774">
      <w:numFmt w:val="bullet"/>
      <w:lvlText w:val="•"/>
      <w:lvlJc w:val="left"/>
      <w:pPr>
        <w:ind w:left="7788" w:hanging="362"/>
      </w:pPr>
      <w:rPr>
        <w:rFonts w:hint="default"/>
        <w:lang w:val="en-US" w:eastAsia="en-US" w:bidi="ar-SA"/>
      </w:rPr>
    </w:lvl>
    <w:lvl w:ilvl="7" w:tplc="2D56C7B4">
      <w:numFmt w:val="bullet"/>
      <w:lvlText w:val="•"/>
      <w:lvlJc w:val="left"/>
      <w:pPr>
        <w:ind w:left="8736" w:hanging="362"/>
      </w:pPr>
      <w:rPr>
        <w:rFonts w:hint="default"/>
        <w:lang w:val="en-US" w:eastAsia="en-US" w:bidi="ar-SA"/>
      </w:rPr>
    </w:lvl>
    <w:lvl w:ilvl="8" w:tplc="DB806CDE">
      <w:numFmt w:val="bullet"/>
      <w:lvlText w:val="•"/>
      <w:lvlJc w:val="left"/>
      <w:pPr>
        <w:ind w:left="9684" w:hanging="362"/>
      </w:pPr>
      <w:rPr>
        <w:rFonts w:hint="default"/>
        <w:lang w:val="en-US" w:eastAsia="en-US" w:bidi="ar-SA"/>
      </w:rPr>
    </w:lvl>
  </w:abstractNum>
  <w:abstractNum w:abstractNumId="16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A2001"/>
    <w:multiLevelType w:val="hybridMultilevel"/>
    <w:tmpl w:val="ECBA2EB4"/>
    <w:lvl w:ilvl="0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044867215">
    <w:abstractNumId w:val="10"/>
  </w:num>
  <w:num w:numId="2" w16cid:durableId="671420093">
    <w:abstractNumId w:val="12"/>
  </w:num>
  <w:num w:numId="3" w16cid:durableId="1182010229">
    <w:abstractNumId w:val="9"/>
  </w:num>
  <w:num w:numId="4" w16cid:durableId="413746589">
    <w:abstractNumId w:val="16"/>
  </w:num>
  <w:num w:numId="5" w16cid:durableId="1889873922">
    <w:abstractNumId w:val="1"/>
  </w:num>
  <w:num w:numId="6" w16cid:durableId="698507392">
    <w:abstractNumId w:val="8"/>
  </w:num>
  <w:num w:numId="7" w16cid:durableId="1288896938">
    <w:abstractNumId w:val="5"/>
  </w:num>
  <w:num w:numId="8" w16cid:durableId="1015379190">
    <w:abstractNumId w:val="17"/>
  </w:num>
  <w:num w:numId="9" w16cid:durableId="1622608729">
    <w:abstractNumId w:val="4"/>
  </w:num>
  <w:num w:numId="10" w16cid:durableId="1217276461">
    <w:abstractNumId w:val="0"/>
  </w:num>
  <w:num w:numId="11" w16cid:durableId="134179483">
    <w:abstractNumId w:val="2"/>
  </w:num>
  <w:num w:numId="12" w16cid:durableId="986083222">
    <w:abstractNumId w:val="14"/>
  </w:num>
  <w:num w:numId="13" w16cid:durableId="1809082604">
    <w:abstractNumId w:val="6"/>
  </w:num>
  <w:num w:numId="14" w16cid:durableId="2042700522">
    <w:abstractNumId w:val="7"/>
  </w:num>
  <w:num w:numId="15" w16cid:durableId="393629290">
    <w:abstractNumId w:val="18"/>
  </w:num>
  <w:num w:numId="16" w16cid:durableId="2108843315">
    <w:abstractNumId w:val="3"/>
  </w:num>
  <w:num w:numId="17" w16cid:durableId="700936618">
    <w:abstractNumId w:val="11"/>
  </w:num>
  <w:num w:numId="18" w16cid:durableId="1151599995">
    <w:abstractNumId w:val="13"/>
  </w:num>
  <w:num w:numId="19" w16cid:durableId="16061115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6CC"/>
    <w:rsid w:val="002A49BD"/>
    <w:rsid w:val="003807A2"/>
    <w:rsid w:val="003F6F23"/>
    <w:rsid w:val="004632F2"/>
    <w:rsid w:val="0047581C"/>
    <w:rsid w:val="004D61AE"/>
    <w:rsid w:val="004E6A6D"/>
    <w:rsid w:val="00541775"/>
    <w:rsid w:val="00577F9A"/>
    <w:rsid w:val="00591843"/>
    <w:rsid w:val="005B60A4"/>
    <w:rsid w:val="00607D48"/>
    <w:rsid w:val="00704362"/>
    <w:rsid w:val="0077163E"/>
    <w:rsid w:val="0078554E"/>
    <w:rsid w:val="008131DB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BF30BE"/>
    <w:rsid w:val="00C14570"/>
    <w:rsid w:val="00C37761"/>
    <w:rsid w:val="00C93A5D"/>
    <w:rsid w:val="00D26713"/>
    <w:rsid w:val="00D40309"/>
    <w:rsid w:val="00D4132F"/>
    <w:rsid w:val="00D73D95"/>
    <w:rsid w:val="00DD5CB2"/>
    <w:rsid w:val="00DE463A"/>
    <w:rsid w:val="00E64BDA"/>
    <w:rsid w:val="00E65980"/>
    <w:rsid w:val="00E95EB8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5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5E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E95E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5EB8"/>
    <w:rPr>
      <w:rFonts w:ascii="Arial" w:eastAsia="Arial" w:hAnsi="Arial" w:cs="Arial"/>
      <w:sz w:val="20"/>
      <w:szCs w:val="20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95EB8"/>
    <w:pPr>
      <w:spacing w:after="0" w:line="240" w:lineRule="auto"/>
    </w:pPr>
    <w:rPr>
      <w:rFonts w:ascii="Calibri" w:hAnsi="Calibri"/>
      <w:kern w:val="2"/>
      <w:szCs w:val="21"/>
      <w:lang w:val="de-DE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95EB8"/>
    <w:rPr>
      <w:rFonts w:ascii="Calibri" w:hAnsi="Calibri"/>
      <w:kern w:val="2"/>
      <w:szCs w:val="21"/>
      <w:lang w:val="de-D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2023-05-30T09:24:00Z</dcterms:created>
  <dcterms:modified xsi:type="dcterms:W3CDTF">2023-05-30T09:24:00Z</dcterms:modified>
</cp:coreProperties>
</file>