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8FAE" w14:textId="655E01A5" w:rsidR="00F22BD1" w:rsidRPr="00373539" w:rsidRDefault="0062040C">
      <w:pPr>
        <w:rPr>
          <w:rFonts w:ascii="Arial" w:hAnsi="Arial" w:cs="Arial"/>
          <w:lang w:val="de-CH"/>
        </w:rPr>
      </w:pPr>
      <w:r w:rsidRPr="00373539">
        <w:rPr>
          <w:rFonts w:ascii="Arial" w:hAnsi="Arial" w:cs="Arial"/>
          <w:lang w:val="de-CH"/>
        </w:rPr>
        <w:t xml:space="preserve">Unser Kunde ist ein internationales innovatives mittelständische Maschinenbauunternehmen und bietet für internationale Hersteller individuelle </w:t>
      </w:r>
      <w:proofErr w:type="spellStart"/>
      <w:r w:rsidRPr="00373539">
        <w:rPr>
          <w:rFonts w:ascii="Arial" w:hAnsi="Arial" w:cs="Arial"/>
          <w:lang w:val="de-CH"/>
        </w:rPr>
        <w:t>Extrusions</w:t>
      </w:r>
      <w:proofErr w:type="spellEnd"/>
      <w:r w:rsidRPr="00373539">
        <w:rPr>
          <w:rFonts w:ascii="Arial" w:hAnsi="Arial" w:cs="Arial"/>
          <w:lang w:val="de-CH"/>
        </w:rPr>
        <w:t>- und Schneidemaschinen.</w:t>
      </w:r>
    </w:p>
    <w:p w14:paraId="5E89C83D" w14:textId="54D14162" w:rsidR="0062040C" w:rsidRPr="00373539" w:rsidRDefault="0062040C">
      <w:pPr>
        <w:rPr>
          <w:rFonts w:ascii="Arial" w:hAnsi="Arial" w:cs="Arial"/>
          <w:lang w:val="de-CH"/>
        </w:rPr>
      </w:pPr>
      <w:r w:rsidRPr="00373539">
        <w:rPr>
          <w:rFonts w:ascii="Arial" w:hAnsi="Arial" w:cs="Arial"/>
          <w:lang w:val="de-CH"/>
        </w:rPr>
        <w:t>Für das HQ im Zürcher Oberland suchen wir einen</w:t>
      </w:r>
    </w:p>
    <w:p w14:paraId="63C47AF1" w14:textId="03AD5BD3" w:rsidR="0062040C" w:rsidRPr="00373539" w:rsidRDefault="0062040C">
      <w:pPr>
        <w:rPr>
          <w:rFonts w:ascii="Arial" w:hAnsi="Arial" w:cs="Arial"/>
          <w:lang w:val="de-CH"/>
        </w:rPr>
      </w:pPr>
    </w:p>
    <w:p w14:paraId="1D4AE549" w14:textId="1965F04F" w:rsidR="0062040C" w:rsidRPr="0062040C" w:rsidRDefault="00373539" w:rsidP="0062040C">
      <w:pPr>
        <w:spacing w:before="300" w:after="300" w:line="240" w:lineRule="auto"/>
        <w:outlineLvl w:val="1"/>
        <w:rPr>
          <w:rFonts w:ascii="Arial" w:eastAsia="Times New Roman" w:hAnsi="Arial" w:cs="Arial"/>
          <w:color w:val="424957"/>
          <w:spacing w:val="3"/>
          <w:lang w:eastAsia="de-DE"/>
        </w:rPr>
      </w:pPr>
      <w:r w:rsidRPr="00373539">
        <w:rPr>
          <w:rFonts w:ascii="Arial" w:eastAsia="Times New Roman" w:hAnsi="Arial" w:cs="Arial"/>
          <w:color w:val="424957"/>
          <w:spacing w:val="3"/>
          <w:lang w:eastAsia="de-DE"/>
        </w:rPr>
        <w:t>Senior</w:t>
      </w:r>
      <w:r w:rsidR="0062040C" w:rsidRPr="0062040C">
        <w:rPr>
          <w:rFonts w:ascii="Arial" w:eastAsia="Times New Roman" w:hAnsi="Arial" w:cs="Arial"/>
          <w:color w:val="424957"/>
          <w:spacing w:val="3"/>
          <w:lang w:eastAsia="de-DE"/>
        </w:rPr>
        <w:t xml:space="preserve"> Controller (m/w/d)</w:t>
      </w:r>
    </w:p>
    <w:p w14:paraId="5D4AD897" w14:textId="68FD8BE3" w:rsidR="0062040C" w:rsidRPr="0062040C" w:rsidRDefault="0062040C" w:rsidP="0062040C">
      <w:pPr>
        <w:spacing w:before="300" w:after="150" w:line="240" w:lineRule="auto"/>
        <w:outlineLvl w:val="2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AUFGABEN</w:t>
      </w:r>
    </w:p>
    <w:p w14:paraId="1B64061A" w14:textId="77777777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Mitarbeit an den Monats- und Jahresabschlüssen und Kommentierung der Plan-Ist-Abweichungen</w:t>
      </w:r>
    </w:p>
    <w:p w14:paraId="674AE6D7" w14:textId="7AC627F0" w:rsidR="0062040C" w:rsidRPr="00373539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Betreuung Konzern-Reporting und deren Kommentierung</w:t>
      </w:r>
    </w:p>
    <w:p w14:paraId="1EF70C23" w14:textId="580AB166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 xml:space="preserve">Betreuung Forecast, Budget, Reporting, Abweichungsanalysen </w:t>
      </w:r>
      <w:proofErr w:type="spellStart"/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u.v.m</w:t>
      </w:r>
      <w:proofErr w:type="spellEnd"/>
    </w:p>
    <w:p w14:paraId="3F86A650" w14:textId="77777777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Erstellung und Kommentierung einer rollierenden Liquiditätsplanung</w:t>
      </w:r>
    </w:p>
    <w:p w14:paraId="2BA72D98" w14:textId="79A5CEDA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Koordination des operativen Planungsprozesses </w:t>
      </w: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für die</w:t>
      </w: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 Gruppe</w:t>
      </w:r>
    </w:p>
    <w:p w14:paraId="478CF496" w14:textId="77777777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Erstellung von Deckungsbeitragsmargen nach Produktgruppe / Maschinentyp</w:t>
      </w:r>
    </w:p>
    <w:p w14:paraId="05900C91" w14:textId="77777777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Zentraler Ansprechpartner der Holding für alle Accounting- und Controlling-relevanten Themen</w:t>
      </w:r>
    </w:p>
    <w:p w14:paraId="023EC3A3" w14:textId="77777777" w:rsidR="0062040C" w:rsidRPr="0062040C" w:rsidRDefault="0062040C" w:rsidP="0062040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Erstellung und Kommentieren von Berichten für monatliche Abschluss- und Planungs-Reviews aller Gesellschaften</w:t>
      </w:r>
    </w:p>
    <w:p w14:paraId="3CE3F717" w14:textId="61EC65B2" w:rsidR="0062040C" w:rsidRPr="0062040C" w:rsidRDefault="0062040C" w:rsidP="0062040C">
      <w:pPr>
        <w:spacing w:before="300" w:after="150" w:line="240" w:lineRule="auto"/>
        <w:outlineLvl w:val="2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PROFIL</w:t>
      </w:r>
    </w:p>
    <w:p w14:paraId="108B1403" w14:textId="4B490502" w:rsidR="0062040C" w:rsidRPr="0062040C" w:rsidRDefault="00373539" w:rsidP="0062040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Abgeschlossene</w:t>
      </w:r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 betriebswirtschaftliche Ausbildung (Bachelor oder Master) </w:t>
      </w:r>
    </w:p>
    <w:p w14:paraId="428B7BB9" w14:textId="6A69FC7F" w:rsidR="0062040C" w:rsidRPr="0062040C" w:rsidRDefault="0062040C" w:rsidP="0062040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Sie verfügen über eine mehrjährige Erfahrung im Bereich Controlling</w:t>
      </w:r>
      <w:r w:rsidR="00373539" w:rsidRPr="00373539">
        <w:rPr>
          <w:rFonts w:ascii="Arial" w:eastAsia="Times New Roman" w:hAnsi="Arial" w:cs="Arial"/>
          <w:color w:val="2B303B"/>
          <w:spacing w:val="3"/>
          <w:lang w:eastAsia="de-DE"/>
        </w:rPr>
        <w:t xml:space="preserve"> eines produzierenden Unternehmens </w:t>
      </w:r>
    </w:p>
    <w:p w14:paraId="7C1650BB" w14:textId="0A14B8A0" w:rsidR="0062040C" w:rsidRPr="0062040C" w:rsidRDefault="00373539" w:rsidP="0062040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Sehr gute</w:t>
      </w:r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 SAP CO </w:t>
      </w: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 xml:space="preserve">und </w:t>
      </w:r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>MS Office</w:t>
      </w:r>
      <w:r w:rsidRPr="0062040C">
        <w:rPr>
          <w:rFonts w:ascii="Arial" w:eastAsia="Times New Roman" w:hAnsi="Arial" w:cs="Arial"/>
          <w:color w:val="2B303B"/>
          <w:spacing w:val="3"/>
          <w:lang w:eastAsia="de-DE"/>
        </w:rPr>
        <w:t>-Kenntnissen</w:t>
      </w:r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; Kenntnisse in </w:t>
      </w:r>
      <w:proofErr w:type="gramStart"/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>HFM Hyperion</w:t>
      </w:r>
      <w:proofErr w:type="gramEnd"/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 oder anderen Konsolidierungssystemen runden Ihr Profil ab</w:t>
      </w:r>
    </w:p>
    <w:p w14:paraId="7F23FEAE" w14:textId="4B4267BE" w:rsidR="0062040C" w:rsidRPr="0062040C" w:rsidRDefault="00373539" w:rsidP="0062040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Sie agieren proaktiv und innovativ</w:t>
      </w:r>
    </w:p>
    <w:p w14:paraId="22EE5705" w14:textId="5A159C2D" w:rsidR="0062040C" w:rsidRPr="0062040C" w:rsidRDefault="00373539" w:rsidP="0062040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B303B"/>
          <w:spacing w:val="3"/>
          <w:lang w:eastAsia="de-DE"/>
        </w:rPr>
      </w:pPr>
      <w:proofErr w:type="spellStart"/>
      <w:r w:rsidRPr="00373539">
        <w:rPr>
          <w:rFonts w:ascii="Arial" w:eastAsia="Times New Roman" w:hAnsi="Arial" w:cs="Arial"/>
          <w:color w:val="2B303B"/>
          <w:spacing w:val="3"/>
          <w:lang w:eastAsia="de-DE"/>
        </w:rPr>
        <w:t>Fliessend</w:t>
      </w:r>
      <w:proofErr w:type="spellEnd"/>
      <w:r w:rsidR="0062040C" w:rsidRPr="0062040C">
        <w:rPr>
          <w:rFonts w:ascii="Arial" w:eastAsia="Times New Roman" w:hAnsi="Arial" w:cs="Arial"/>
          <w:color w:val="2B303B"/>
          <w:spacing w:val="3"/>
          <w:lang w:eastAsia="de-DE"/>
        </w:rPr>
        <w:t xml:space="preserve"> Deutsch und Englisch</w:t>
      </w:r>
    </w:p>
    <w:p w14:paraId="2CA87330" w14:textId="77777777" w:rsidR="0062040C" w:rsidRPr="00373539" w:rsidRDefault="0062040C">
      <w:pPr>
        <w:rPr>
          <w:rFonts w:ascii="Arial" w:hAnsi="Arial" w:cs="Arial"/>
        </w:rPr>
      </w:pPr>
    </w:p>
    <w:sectPr w:rsidR="0062040C" w:rsidRPr="00373539" w:rsidSect="00237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BB5"/>
    <w:multiLevelType w:val="multilevel"/>
    <w:tmpl w:val="5B2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D1698"/>
    <w:multiLevelType w:val="multilevel"/>
    <w:tmpl w:val="E80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7210A"/>
    <w:multiLevelType w:val="multilevel"/>
    <w:tmpl w:val="5EB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532427">
    <w:abstractNumId w:val="2"/>
  </w:num>
  <w:num w:numId="2" w16cid:durableId="1100023856">
    <w:abstractNumId w:val="0"/>
  </w:num>
  <w:num w:numId="3" w16cid:durableId="142973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0C"/>
    <w:rsid w:val="002375EA"/>
    <w:rsid w:val="00373539"/>
    <w:rsid w:val="0062040C"/>
    <w:rsid w:val="00F2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23B36"/>
  <w15:chartTrackingRefBased/>
  <w15:docId w15:val="{C6240DB2-425B-43C3-80EB-84A12C9B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55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720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Business Controller (m/w/d)</vt:lpstr>
      <vt:lpstr>        AUFGABEN</vt:lpstr>
      <vt:lpstr>        PROFIL</vt:lpstr>
      <vt:lpstr>        FREUEN SIE SICH AUF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Kollmann</dc:creator>
  <cp:keywords/>
  <dc:description/>
  <cp:lastModifiedBy>Beatrix Kollmann</cp:lastModifiedBy>
  <cp:revision>1</cp:revision>
  <dcterms:created xsi:type="dcterms:W3CDTF">2023-02-03T10:27:00Z</dcterms:created>
  <dcterms:modified xsi:type="dcterms:W3CDTF">2023-02-03T10:42:00Z</dcterms:modified>
</cp:coreProperties>
</file>